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1D" w:rsidRPr="00E15E1D" w:rsidRDefault="00E15E1D" w:rsidP="00E15E1D">
      <w:pPr>
        <w:jc w:val="center"/>
        <w:rPr>
          <w:rFonts w:ascii="Times New Roman" w:hAnsi="Times New Roman" w:cs="Times New Roman"/>
          <w:b/>
          <w:sz w:val="28"/>
          <w:szCs w:val="28"/>
          <w:u w:val="single"/>
        </w:rPr>
      </w:pPr>
      <w:r w:rsidRPr="00E15E1D">
        <w:rPr>
          <w:rFonts w:ascii="Times New Roman" w:hAnsi="Times New Roman" w:cs="Times New Roman"/>
          <w:b/>
          <w:sz w:val="28"/>
          <w:szCs w:val="28"/>
          <w:u w:val="single"/>
        </w:rPr>
        <w:t>BAŞKENT ÜNİVERSİTESİ</w:t>
      </w:r>
    </w:p>
    <w:p w:rsidR="00E15E1D" w:rsidRPr="00E15E1D" w:rsidRDefault="00E15E1D" w:rsidP="00E15E1D">
      <w:pPr>
        <w:jc w:val="center"/>
        <w:rPr>
          <w:rFonts w:ascii="Times New Roman" w:hAnsi="Times New Roman" w:cs="Times New Roman"/>
          <w:b/>
          <w:sz w:val="28"/>
          <w:szCs w:val="28"/>
          <w:u w:val="single"/>
        </w:rPr>
      </w:pPr>
      <w:r w:rsidRPr="00E15E1D">
        <w:rPr>
          <w:rFonts w:ascii="Times New Roman" w:hAnsi="Times New Roman" w:cs="Times New Roman"/>
          <w:b/>
          <w:sz w:val="28"/>
          <w:szCs w:val="28"/>
          <w:u w:val="single"/>
        </w:rPr>
        <w:t>FEN BİLİMLERİ ENSTİTÜSÜ</w:t>
      </w:r>
    </w:p>
    <w:p w:rsidR="00E15E1D" w:rsidRPr="00E15E1D" w:rsidRDefault="00E15E1D" w:rsidP="00E15E1D">
      <w:pPr>
        <w:jc w:val="center"/>
        <w:rPr>
          <w:rFonts w:ascii="Times New Roman" w:hAnsi="Times New Roman" w:cs="Times New Roman"/>
          <w:b/>
          <w:sz w:val="28"/>
          <w:szCs w:val="28"/>
          <w:u w:val="single"/>
        </w:rPr>
      </w:pPr>
      <w:r w:rsidRPr="00E15E1D">
        <w:rPr>
          <w:rFonts w:ascii="Times New Roman" w:hAnsi="Times New Roman" w:cs="Times New Roman"/>
          <w:b/>
          <w:sz w:val="28"/>
          <w:szCs w:val="28"/>
          <w:u w:val="single"/>
        </w:rPr>
        <w:t>ENERJİ ANABİLİM DALI</w:t>
      </w:r>
    </w:p>
    <w:p w:rsidR="00E15E1D" w:rsidRPr="00E15E1D" w:rsidRDefault="00E15E1D" w:rsidP="00E15E1D">
      <w:pPr>
        <w:jc w:val="center"/>
        <w:rPr>
          <w:rFonts w:ascii="Times New Roman" w:hAnsi="Times New Roman" w:cs="Times New Roman"/>
          <w:b/>
          <w:sz w:val="28"/>
          <w:szCs w:val="28"/>
          <w:u w:val="single"/>
        </w:rPr>
      </w:pPr>
      <w:r w:rsidRPr="00E15E1D">
        <w:rPr>
          <w:rFonts w:ascii="Times New Roman" w:hAnsi="Times New Roman" w:cs="Times New Roman"/>
          <w:b/>
          <w:sz w:val="28"/>
          <w:szCs w:val="28"/>
          <w:u w:val="single"/>
        </w:rPr>
        <w:t>LİSANSÜSTÜ PROGRAMLARI İŞLEYİŞ</w:t>
      </w:r>
    </w:p>
    <w:p w:rsidR="00E15E1D" w:rsidRPr="00E15E1D" w:rsidRDefault="00E15E1D" w:rsidP="00E15E1D">
      <w:pPr>
        <w:jc w:val="center"/>
        <w:rPr>
          <w:rFonts w:ascii="Times New Roman" w:hAnsi="Times New Roman" w:cs="Times New Roman"/>
          <w:b/>
          <w:u w:val="single"/>
        </w:rPr>
      </w:pPr>
      <w:r w:rsidRPr="00E15E1D">
        <w:rPr>
          <w:rFonts w:ascii="Times New Roman" w:hAnsi="Times New Roman" w:cs="Times New Roman"/>
          <w:b/>
          <w:sz w:val="28"/>
          <w:szCs w:val="28"/>
          <w:u w:val="single"/>
        </w:rPr>
        <w:t>USUL VE ESASLARI</w:t>
      </w:r>
    </w:p>
    <w:p w:rsidR="00E15E1D" w:rsidRDefault="00E15E1D" w:rsidP="006A618E"/>
    <w:p w:rsidR="006A618E" w:rsidRPr="004D0DF3" w:rsidRDefault="006A618E" w:rsidP="00E15E1D">
      <w:pPr>
        <w:jc w:val="both"/>
        <w:rPr>
          <w:rFonts w:ascii="Times New Roman" w:hAnsi="Times New Roman" w:cs="Times New Roman"/>
          <w:b/>
          <w:sz w:val="24"/>
          <w:szCs w:val="24"/>
        </w:rPr>
      </w:pPr>
      <w:r w:rsidRPr="004D0DF3">
        <w:rPr>
          <w:rFonts w:ascii="Times New Roman" w:hAnsi="Times New Roman" w:cs="Times New Roman"/>
          <w:b/>
          <w:sz w:val="24"/>
          <w:szCs w:val="24"/>
        </w:rPr>
        <w:t>I-TEZLİ YÜKSEK LİSANS PROGRAMI</w:t>
      </w:r>
    </w:p>
    <w:p w:rsidR="006A618E" w:rsidRPr="004D0DF3" w:rsidRDefault="006A618E" w:rsidP="004D0DF3">
      <w:pPr>
        <w:spacing w:after="0" w:line="240" w:lineRule="auto"/>
        <w:jc w:val="both"/>
        <w:rPr>
          <w:rFonts w:ascii="Times New Roman" w:hAnsi="Times New Roman" w:cs="Times New Roman"/>
          <w:sz w:val="24"/>
          <w:szCs w:val="24"/>
        </w:rPr>
      </w:pPr>
      <w:r w:rsidRPr="004D0DF3">
        <w:rPr>
          <w:rFonts w:ascii="Times New Roman" w:hAnsi="Times New Roman" w:cs="Times New Roman"/>
          <w:b/>
          <w:sz w:val="24"/>
          <w:szCs w:val="24"/>
        </w:rPr>
        <w:t xml:space="preserve">i) </w:t>
      </w:r>
      <w:r w:rsidRPr="004D0DF3">
        <w:rPr>
          <w:rFonts w:ascii="Times New Roman" w:hAnsi="Times New Roman" w:cs="Times New Roman"/>
          <w:b/>
          <w:sz w:val="24"/>
          <w:szCs w:val="24"/>
        </w:rPr>
        <w:tab/>
        <w:t>Kapsam</w:t>
      </w:r>
      <w:r w:rsidRPr="004D0DF3">
        <w:rPr>
          <w:rFonts w:ascii="Times New Roman" w:hAnsi="Times New Roman" w:cs="Times New Roman"/>
          <w:sz w:val="24"/>
          <w:szCs w:val="24"/>
        </w:rPr>
        <w:t xml:space="preserve">: Tezli yüksek lisans ders, seminer ve yüksek lisans tezinden oluşur. Toplam </w:t>
      </w:r>
    </w:p>
    <w:p w:rsidR="006A618E" w:rsidRDefault="006A618E" w:rsidP="004D0DF3">
      <w:pPr>
        <w:spacing w:after="0" w:line="240" w:lineRule="auto"/>
        <w:ind w:left="708"/>
        <w:jc w:val="both"/>
        <w:rPr>
          <w:rFonts w:ascii="Times New Roman" w:hAnsi="Times New Roman" w:cs="Times New Roman"/>
          <w:sz w:val="24"/>
          <w:szCs w:val="24"/>
        </w:rPr>
      </w:pPr>
      <w:r w:rsidRPr="004D0DF3">
        <w:rPr>
          <w:rFonts w:ascii="Times New Roman" w:hAnsi="Times New Roman" w:cs="Times New Roman"/>
          <w:sz w:val="24"/>
          <w:szCs w:val="24"/>
        </w:rPr>
        <w:t xml:space="preserve">122 AKTS ( en az) olmak üzere en az 7+1 (Bilimsel Araştırma ve Etik dersi dâhil) dersten oluşur. </w:t>
      </w:r>
    </w:p>
    <w:p w:rsidR="004D0DF3" w:rsidRPr="004D0DF3" w:rsidRDefault="004D0DF3" w:rsidP="004D0DF3">
      <w:pPr>
        <w:spacing w:after="0" w:line="240" w:lineRule="auto"/>
        <w:ind w:left="708"/>
        <w:jc w:val="both"/>
        <w:rPr>
          <w:rFonts w:ascii="Times New Roman" w:hAnsi="Times New Roman" w:cs="Times New Roman"/>
          <w:sz w:val="24"/>
          <w:szCs w:val="24"/>
        </w:rPr>
      </w:pPr>
    </w:p>
    <w:p w:rsidR="00FC2437" w:rsidRDefault="00FC2437" w:rsidP="004D0DF3">
      <w:pPr>
        <w:spacing w:after="0" w:line="240" w:lineRule="auto"/>
        <w:ind w:left="705" w:hanging="705"/>
        <w:jc w:val="both"/>
        <w:rPr>
          <w:rFonts w:ascii="Times New Roman" w:hAnsi="Times New Roman" w:cs="Times New Roman"/>
          <w:sz w:val="24"/>
          <w:szCs w:val="24"/>
        </w:rPr>
      </w:pPr>
      <w:r w:rsidRPr="004D0DF3">
        <w:rPr>
          <w:rFonts w:ascii="Times New Roman" w:hAnsi="Times New Roman" w:cs="Times New Roman"/>
          <w:b/>
          <w:sz w:val="24"/>
          <w:szCs w:val="24"/>
        </w:rPr>
        <w:t xml:space="preserve">ii) </w:t>
      </w:r>
      <w:r w:rsidRPr="004D0DF3">
        <w:rPr>
          <w:rFonts w:ascii="Times New Roman" w:hAnsi="Times New Roman" w:cs="Times New Roman"/>
          <w:b/>
          <w:sz w:val="24"/>
          <w:szCs w:val="24"/>
        </w:rPr>
        <w:tab/>
        <w:t xml:space="preserve">Ders </w:t>
      </w:r>
      <w:proofErr w:type="spellStart"/>
      <w:proofErr w:type="gramStart"/>
      <w:r w:rsidRPr="004D0DF3">
        <w:rPr>
          <w:rFonts w:ascii="Times New Roman" w:hAnsi="Times New Roman" w:cs="Times New Roman"/>
          <w:b/>
          <w:sz w:val="24"/>
          <w:szCs w:val="24"/>
        </w:rPr>
        <w:t>Kaydı</w:t>
      </w:r>
      <w:r w:rsidR="004D0DF3">
        <w:rPr>
          <w:rFonts w:ascii="Times New Roman" w:hAnsi="Times New Roman" w:cs="Times New Roman"/>
          <w:b/>
          <w:sz w:val="24"/>
          <w:szCs w:val="24"/>
        </w:rPr>
        <w:t>:</w:t>
      </w:r>
      <w:r w:rsidRPr="004D0DF3">
        <w:rPr>
          <w:rFonts w:ascii="Times New Roman" w:hAnsi="Times New Roman" w:cs="Times New Roman"/>
          <w:sz w:val="24"/>
          <w:szCs w:val="24"/>
        </w:rPr>
        <w:t>Öğrenci</w:t>
      </w:r>
      <w:proofErr w:type="spellEnd"/>
      <w:proofErr w:type="gramEnd"/>
      <w:r w:rsidRPr="004D0DF3">
        <w:rPr>
          <w:rFonts w:ascii="Times New Roman" w:hAnsi="Times New Roman" w:cs="Times New Roman"/>
          <w:sz w:val="24"/>
          <w:szCs w:val="24"/>
        </w:rPr>
        <w:t xml:space="preserve"> kayıt yaptırdığı </w:t>
      </w:r>
      <w:proofErr w:type="spellStart"/>
      <w:r w:rsidRPr="004D0DF3">
        <w:rPr>
          <w:rFonts w:ascii="Times New Roman" w:hAnsi="Times New Roman" w:cs="Times New Roman"/>
          <w:sz w:val="24"/>
          <w:szCs w:val="24"/>
        </w:rPr>
        <w:t>anabilimdalı</w:t>
      </w:r>
      <w:proofErr w:type="spellEnd"/>
      <w:r w:rsidRPr="004D0DF3">
        <w:rPr>
          <w:rFonts w:ascii="Times New Roman" w:hAnsi="Times New Roman" w:cs="Times New Roman"/>
          <w:sz w:val="24"/>
          <w:szCs w:val="24"/>
        </w:rPr>
        <w:t xml:space="preserve"> tarafından açılan derslerden danışman önerisi  ile ders kaydı yapar.   </w:t>
      </w:r>
      <w:proofErr w:type="spellStart"/>
      <w:r w:rsidR="00D570F7" w:rsidRPr="004D0DF3">
        <w:rPr>
          <w:rFonts w:ascii="Times New Roman" w:hAnsi="Times New Roman" w:cs="Times New Roman"/>
          <w:sz w:val="24"/>
          <w:szCs w:val="24"/>
        </w:rPr>
        <w:t>FBE’nin</w:t>
      </w:r>
      <w:proofErr w:type="spellEnd"/>
      <w:r w:rsidR="00D570F7" w:rsidRPr="004D0DF3">
        <w:rPr>
          <w:rFonts w:ascii="Times New Roman" w:hAnsi="Times New Roman" w:cs="Times New Roman"/>
          <w:sz w:val="24"/>
          <w:szCs w:val="24"/>
        </w:rPr>
        <w:t xml:space="preserve"> almış olduğu karar </w:t>
      </w:r>
      <w:proofErr w:type="gramStart"/>
      <w:r w:rsidR="00D570F7" w:rsidRPr="004D0DF3">
        <w:rPr>
          <w:rFonts w:ascii="Times New Roman" w:hAnsi="Times New Roman" w:cs="Times New Roman"/>
          <w:sz w:val="24"/>
          <w:szCs w:val="24"/>
        </w:rPr>
        <w:t>gereği ,  ö</w:t>
      </w:r>
      <w:r w:rsidR="00A26CCA" w:rsidRPr="004D0DF3">
        <w:rPr>
          <w:rFonts w:ascii="Times New Roman" w:hAnsi="Times New Roman" w:cs="Times New Roman"/>
          <w:sz w:val="24"/>
          <w:szCs w:val="24"/>
        </w:rPr>
        <w:t>ğrenci</w:t>
      </w:r>
      <w:proofErr w:type="gramEnd"/>
      <w:r w:rsidR="00A26CCA" w:rsidRPr="004D0DF3">
        <w:rPr>
          <w:rFonts w:ascii="Times New Roman" w:hAnsi="Times New Roman" w:cs="Times New Roman"/>
          <w:sz w:val="24"/>
          <w:szCs w:val="24"/>
        </w:rPr>
        <w:t xml:space="preserve"> yapacağı tez </w:t>
      </w:r>
      <w:r w:rsidRPr="004D0DF3">
        <w:rPr>
          <w:rFonts w:ascii="Times New Roman" w:hAnsi="Times New Roman" w:cs="Times New Roman"/>
          <w:sz w:val="24"/>
          <w:szCs w:val="24"/>
        </w:rPr>
        <w:t xml:space="preserve"> konusu ile ilgili </w:t>
      </w:r>
      <w:r w:rsidR="00B54F85" w:rsidRPr="004D0DF3">
        <w:rPr>
          <w:rFonts w:ascii="Times New Roman" w:hAnsi="Times New Roman" w:cs="Times New Roman"/>
          <w:sz w:val="24"/>
          <w:szCs w:val="24"/>
        </w:rPr>
        <w:t xml:space="preserve">başka anabilim dalları ( veya başka FBE </w:t>
      </w:r>
      <w:proofErr w:type="spellStart"/>
      <w:r w:rsidR="00B54F85" w:rsidRPr="004D0DF3">
        <w:rPr>
          <w:rFonts w:ascii="Times New Roman" w:hAnsi="Times New Roman" w:cs="Times New Roman"/>
          <w:sz w:val="24"/>
          <w:szCs w:val="24"/>
        </w:rPr>
        <w:t>leri</w:t>
      </w:r>
      <w:proofErr w:type="spellEnd"/>
      <w:r w:rsidR="00B54F85" w:rsidRPr="004D0DF3">
        <w:rPr>
          <w:rFonts w:ascii="Times New Roman" w:hAnsi="Times New Roman" w:cs="Times New Roman"/>
          <w:sz w:val="24"/>
          <w:szCs w:val="24"/>
        </w:rPr>
        <w:t xml:space="preserve">) tarafından açılan derslerden iki derse </w:t>
      </w:r>
      <w:r w:rsidR="00D570F7" w:rsidRPr="004D0DF3">
        <w:rPr>
          <w:rFonts w:ascii="Times New Roman" w:hAnsi="Times New Roman" w:cs="Times New Roman"/>
          <w:sz w:val="24"/>
          <w:szCs w:val="24"/>
        </w:rPr>
        <w:t xml:space="preserve">kayıt </w:t>
      </w:r>
      <w:r w:rsidR="00B54F85" w:rsidRPr="004D0DF3">
        <w:rPr>
          <w:rFonts w:ascii="Times New Roman" w:hAnsi="Times New Roman" w:cs="Times New Roman"/>
          <w:sz w:val="24"/>
          <w:szCs w:val="24"/>
        </w:rPr>
        <w:t xml:space="preserve"> yaptırabilir. Gerek duyulduğunda danışman önerisi ile aynı kapsamda üçüncü bir derse </w:t>
      </w:r>
      <w:proofErr w:type="gramStart"/>
      <w:r w:rsidR="00B54F85" w:rsidRPr="004D0DF3">
        <w:rPr>
          <w:rFonts w:ascii="Times New Roman" w:hAnsi="Times New Roman" w:cs="Times New Roman"/>
          <w:sz w:val="24"/>
          <w:szCs w:val="24"/>
        </w:rPr>
        <w:t>de , Anabilim</w:t>
      </w:r>
      <w:proofErr w:type="gramEnd"/>
      <w:r w:rsidR="00B54F85" w:rsidRPr="004D0DF3">
        <w:rPr>
          <w:rFonts w:ascii="Times New Roman" w:hAnsi="Times New Roman" w:cs="Times New Roman"/>
          <w:sz w:val="24"/>
          <w:szCs w:val="24"/>
        </w:rPr>
        <w:t xml:space="preserve"> Dalı Başkanı onayı ile</w:t>
      </w:r>
      <w:r w:rsidR="00A26CCA" w:rsidRPr="004D0DF3">
        <w:rPr>
          <w:rFonts w:ascii="Times New Roman" w:hAnsi="Times New Roman" w:cs="Times New Roman"/>
          <w:sz w:val="24"/>
          <w:szCs w:val="24"/>
        </w:rPr>
        <w:t>,</w:t>
      </w:r>
      <w:r w:rsidR="00B54F85" w:rsidRPr="004D0DF3">
        <w:rPr>
          <w:rFonts w:ascii="Times New Roman" w:hAnsi="Times New Roman" w:cs="Times New Roman"/>
          <w:sz w:val="24"/>
          <w:szCs w:val="24"/>
        </w:rPr>
        <w:t xml:space="preserve"> kayıt yaptırabilir. </w:t>
      </w:r>
    </w:p>
    <w:p w:rsidR="004D0DF3" w:rsidRPr="004D0DF3" w:rsidRDefault="004D0DF3" w:rsidP="004D0DF3">
      <w:pPr>
        <w:spacing w:after="0" w:line="240" w:lineRule="auto"/>
        <w:ind w:left="705" w:hanging="705"/>
        <w:jc w:val="both"/>
        <w:rPr>
          <w:rFonts w:ascii="Times New Roman" w:hAnsi="Times New Roman" w:cs="Times New Roman"/>
          <w:sz w:val="24"/>
          <w:szCs w:val="24"/>
        </w:rPr>
      </w:pPr>
    </w:p>
    <w:p w:rsidR="006A618E" w:rsidRPr="004D0DF3" w:rsidRDefault="006A618E" w:rsidP="004D0DF3">
      <w:pPr>
        <w:spacing w:after="0" w:line="240" w:lineRule="auto"/>
        <w:jc w:val="both"/>
        <w:rPr>
          <w:rFonts w:ascii="Times New Roman" w:hAnsi="Times New Roman" w:cs="Times New Roman"/>
          <w:sz w:val="24"/>
          <w:szCs w:val="24"/>
        </w:rPr>
      </w:pPr>
      <w:r w:rsidRPr="004D0DF3">
        <w:rPr>
          <w:rFonts w:ascii="Times New Roman" w:hAnsi="Times New Roman" w:cs="Times New Roman"/>
          <w:b/>
          <w:sz w:val="24"/>
          <w:szCs w:val="24"/>
        </w:rPr>
        <w:t>ii</w:t>
      </w:r>
      <w:r w:rsidR="00B54F85" w:rsidRPr="004D0DF3">
        <w:rPr>
          <w:rFonts w:ascii="Times New Roman" w:hAnsi="Times New Roman" w:cs="Times New Roman"/>
          <w:b/>
          <w:sz w:val="24"/>
          <w:szCs w:val="24"/>
        </w:rPr>
        <w:t>i</w:t>
      </w:r>
      <w:r w:rsidRPr="004D0DF3">
        <w:rPr>
          <w:rFonts w:ascii="Times New Roman" w:hAnsi="Times New Roman" w:cs="Times New Roman"/>
          <w:b/>
          <w:sz w:val="24"/>
          <w:szCs w:val="24"/>
        </w:rPr>
        <w:t xml:space="preserve">) </w:t>
      </w:r>
      <w:r w:rsidRPr="004D0DF3">
        <w:rPr>
          <w:rFonts w:ascii="Times New Roman" w:hAnsi="Times New Roman" w:cs="Times New Roman"/>
          <w:b/>
          <w:sz w:val="24"/>
          <w:szCs w:val="24"/>
        </w:rPr>
        <w:tab/>
        <w:t>Özel Öğrenci Ders Kabulü:</w:t>
      </w:r>
      <w:r w:rsidRPr="004D0DF3">
        <w:rPr>
          <w:rFonts w:ascii="Times New Roman" w:hAnsi="Times New Roman" w:cs="Times New Roman"/>
          <w:sz w:val="24"/>
          <w:szCs w:val="24"/>
        </w:rPr>
        <w:t xml:space="preserve"> Bir öğrencinin enstitüye kaydolmadan önceki son beş yıl </w:t>
      </w:r>
    </w:p>
    <w:p w:rsidR="006A618E" w:rsidRDefault="006A618E" w:rsidP="004D0DF3">
      <w:pPr>
        <w:spacing w:after="0" w:line="240" w:lineRule="auto"/>
        <w:ind w:left="709"/>
        <w:jc w:val="both"/>
        <w:rPr>
          <w:rFonts w:ascii="Times New Roman" w:hAnsi="Times New Roman" w:cs="Times New Roman"/>
          <w:sz w:val="24"/>
          <w:szCs w:val="24"/>
        </w:rPr>
      </w:pPr>
      <w:r w:rsidRPr="004D0DF3">
        <w:rPr>
          <w:rFonts w:ascii="Times New Roman" w:hAnsi="Times New Roman" w:cs="Times New Roman"/>
          <w:sz w:val="24"/>
          <w:szCs w:val="24"/>
        </w:rPr>
        <w:t xml:space="preserve">içinde herhangi bir yüksek öğretim kurumundan, programa kayıtlı ya da özel </w:t>
      </w:r>
      <w:proofErr w:type="gramStart"/>
      <w:r w:rsidRPr="004D0DF3">
        <w:rPr>
          <w:rFonts w:ascii="Times New Roman" w:hAnsi="Times New Roman" w:cs="Times New Roman"/>
          <w:sz w:val="24"/>
          <w:szCs w:val="24"/>
        </w:rPr>
        <w:t xml:space="preserve">öğrenci </w:t>
      </w:r>
      <w:r w:rsidR="00E15E1D" w:rsidRPr="004D0DF3">
        <w:rPr>
          <w:rFonts w:ascii="Times New Roman" w:hAnsi="Times New Roman" w:cs="Times New Roman"/>
          <w:sz w:val="24"/>
          <w:szCs w:val="24"/>
        </w:rPr>
        <w:t xml:space="preserve"> </w:t>
      </w:r>
      <w:r w:rsidRPr="004D0DF3">
        <w:rPr>
          <w:rFonts w:ascii="Times New Roman" w:hAnsi="Times New Roman" w:cs="Times New Roman"/>
          <w:sz w:val="24"/>
          <w:szCs w:val="24"/>
        </w:rPr>
        <w:t>olarak</w:t>
      </w:r>
      <w:proofErr w:type="gramEnd"/>
      <w:r w:rsidRPr="004D0DF3">
        <w:rPr>
          <w:rFonts w:ascii="Times New Roman" w:hAnsi="Times New Roman" w:cs="Times New Roman"/>
          <w:sz w:val="24"/>
          <w:szCs w:val="24"/>
        </w:rPr>
        <w:t xml:space="preserve"> aldığı ve başarmış olduğu lisans üstü derslerden dönem projesine uygun sayılabilecek en fazla (2) ders, her dersten en az (B-) karşılığı (69.66/100) notu almış olmak kaydı ile, Danışman/ABD/Enstitü onayı ile programına saydırılabilir. Aynı enstitünün aynı anabilim dalında alınmış dersler için bu fıkrada belirtilen kısıtlamalar uygulanmaz. </w:t>
      </w:r>
    </w:p>
    <w:p w:rsidR="00651F05" w:rsidRPr="004D0DF3" w:rsidRDefault="00651F05" w:rsidP="004D0DF3">
      <w:pPr>
        <w:spacing w:after="0" w:line="240" w:lineRule="auto"/>
        <w:ind w:left="709"/>
        <w:jc w:val="both"/>
        <w:rPr>
          <w:rFonts w:ascii="Times New Roman" w:hAnsi="Times New Roman" w:cs="Times New Roman"/>
          <w:sz w:val="24"/>
          <w:szCs w:val="24"/>
        </w:rPr>
      </w:pPr>
    </w:p>
    <w:p w:rsidR="006A618E" w:rsidRPr="004D0DF3" w:rsidRDefault="00B54F85" w:rsidP="004D0DF3">
      <w:pPr>
        <w:spacing w:after="0" w:line="240" w:lineRule="auto"/>
        <w:jc w:val="both"/>
        <w:rPr>
          <w:rFonts w:ascii="Times New Roman" w:hAnsi="Times New Roman" w:cs="Times New Roman"/>
          <w:sz w:val="24"/>
          <w:szCs w:val="24"/>
        </w:rPr>
      </w:pPr>
      <w:r w:rsidRPr="004D0DF3">
        <w:rPr>
          <w:rFonts w:ascii="Times New Roman" w:hAnsi="Times New Roman" w:cs="Times New Roman"/>
          <w:b/>
          <w:sz w:val="24"/>
          <w:szCs w:val="24"/>
        </w:rPr>
        <w:t>iv</w:t>
      </w:r>
      <w:r w:rsidR="006A618E" w:rsidRPr="004D0DF3">
        <w:rPr>
          <w:rFonts w:ascii="Times New Roman" w:hAnsi="Times New Roman" w:cs="Times New Roman"/>
          <w:b/>
          <w:sz w:val="24"/>
          <w:szCs w:val="24"/>
        </w:rPr>
        <w:t xml:space="preserve">) </w:t>
      </w:r>
      <w:r w:rsidR="006A618E" w:rsidRPr="004D0DF3">
        <w:rPr>
          <w:rFonts w:ascii="Times New Roman" w:hAnsi="Times New Roman" w:cs="Times New Roman"/>
          <w:b/>
          <w:sz w:val="24"/>
          <w:szCs w:val="24"/>
        </w:rPr>
        <w:tab/>
        <w:t>Kimler müracaat edebilir</w:t>
      </w:r>
      <w:r w:rsidR="006A618E" w:rsidRPr="004D0DF3">
        <w:rPr>
          <w:rFonts w:ascii="Times New Roman" w:hAnsi="Times New Roman" w:cs="Times New Roman"/>
          <w:sz w:val="24"/>
          <w:szCs w:val="24"/>
        </w:rPr>
        <w:t xml:space="preserve">: Tüm Mühendislik, Mimarlık, Teknik Eğitim/Teknoloji </w:t>
      </w:r>
    </w:p>
    <w:p w:rsidR="006A618E" w:rsidRPr="004D0DF3" w:rsidRDefault="006A618E" w:rsidP="004D0DF3">
      <w:pPr>
        <w:spacing w:after="0" w:line="240" w:lineRule="auto"/>
        <w:ind w:firstLine="708"/>
        <w:jc w:val="both"/>
        <w:rPr>
          <w:rFonts w:ascii="Times New Roman" w:hAnsi="Times New Roman" w:cs="Times New Roman"/>
          <w:sz w:val="24"/>
          <w:szCs w:val="24"/>
        </w:rPr>
      </w:pPr>
      <w:r w:rsidRPr="004D0DF3">
        <w:rPr>
          <w:rFonts w:ascii="Times New Roman" w:hAnsi="Times New Roman" w:cs="Times New Roman"/>
          <w:sz w:val="24"/>
          <w:szCs w:val="24"/>
        </w:rPr>
        <w:t xml:space="preserve">Fakülteleri ve Fen-Edebiyat Fakültelerinin Fizik, Kimya, Astronomi, Matematik ve </w:t>
      </w:r>
    </w:p>
    <w:p w:rsidR="006A618E" w:rsidRDefault="006A618E" w:rsidP="004D0DF3">
      <w:pPr>
        <w:spacing w:after="0" w:line="240" w:lineRule="auto"/>
        <w:ind w:firstLine="708"/>
        <w:jc w:val="both"/>
        <w:rPr>
          <w:rFonts w:ascii="Times New Roman" w:hAnsi="Times New Roman" w:cs="Times New Roman"/>
          <w:sz w:val="24"/>
          <w:szCs w:val="24"/>
        </w:rPr>
      </w:pPr>
      <w:r w:rsidRPr="004D0DF3">
        <w:rPr>
          <w:rFonts w:ascii="Times New Roman" w:hAnsi="Times New Roman" w:cs="Times New Roman"/>
          <w:sz w:val="24"/>
          <w:szCs w:val="24"/>
        </w:rPr>
        <w:t>Biyoloji Bölümleri lisans programları mezunları</w:t>
      </w:r>
    </w:p>
    <w:p w:rsidR="00651F05" w:rsidRPr="004D0DF3" w:rsidRDefault="00651F05" w:rsidP="004D0DF3">
      <w:pPr>
        <w:spacing w:after="0" w:line="240" w:lineRule="auto"/>
        <w:ind w:firstLine="708"/>
        <w:jc w:val="both"/>
        <w:rPr>
          <w:rFonts w:ascii="Times New Roman" w:hAnsi="Times New Roman" w:cs="Times New Roman"/>
          <w:sz w:val="24"/>
          <w:szCs w:val="24"/>
        </w:rPr>
      </w:pPr>
    </w:p>
    <w:p w:rsidR="006A618E" w:rsidRPr="004D0DF3" w:rsidRDefault="006A618E" w:rsidP="004D0DF3">
      <w:pPr>
        <w:spacing w:after="0" w:line="240" w:lineRule="auto"/>
        <w:jc w:val="both"/>
        <w:rPr>
          <w:rFonts w:ascii="Times New Roman" w:hAnsi="Times New Roman" w:cs="Times New Roman"/>
          <w:b/>
          <w:sz w:val="24"/>
          <w:szCs w:val="24"/>
        </w:rPr>
      </w:pPr>
      <w:r w:rsidRPr="004D0DF3">
        <w:rPr>
          <w:rFonts w:ascii="Times New Roman" w:hAnsi="Times New Roman" w:cs="Times New Roman"/>
          <w:sz w:val="24"/>
          <w:szCs w:val="24"/>
        </w:rPr>
        <w:t>v)</w:t>
      </w:r>
      <w:r w:rsidRPr="004D0DF3">
        <w:rPr>
          <w:rFonts w:ascii="Times New Roman" w:hAnsi="Times New Roman" w:cs="Times New Roman"/>
          <w:sz w:val="24"/>
          <w:szCs w:val="24"/>
        </w:rPr>
        <w:tab/>
      </w:r>
      <w:r w:rsidRPr="004D0DF3">
        <w:rPr>
          <w:rFonts w:ascii="Times New Roman" w:hAnsi="Times New Roman" w:cs="Times New Roman"/>
          <w:b/>
          <w:sz w:val="24"/>
          <w:szCs w:val="24"/>
        </w:rPr>
        <w:t xml:space="preserve"> Süre (MADDE 34):</w:t>
      </w:r>
    </w:p>
    <w:p w:rsidR="006A618E" w:rsidRPr="004D0DF3" w:rsidRDefault="006A618E" w:rsidP="004D0DF3">
      <w:pPr>
        <w:spacing w:after="0" w:line="240" w:lineRule="auto"/>
        <w:ind w:left="708" w:firstLine="1"/>
        <w:jc w:val="both"/>
        <w:rPr>
          <w:rFonts w:ascii="Times New Roman" w:hAnsi="Times New Roman" w:cs="Times New Roman"/>
          <w:sz w:val="24"/>
          <w:szCs w:val="24"/>
        </w:rPr>
      </w:pPr>
      <w:r w:rsidRPr="004D0DF3">
        <w:rPr>
          <w:rFonts w:ascii="Times New Roman" w:hAnsi="Times New Roman" w:cs="Times New Roman"/>
          <w:sz w:val="24"/>
          <w:szCs w:val="24"/>
        </w:rPr>
        <w:t xml:space="preserve">(1) Tezli yüksek lisans programının süresi, bilimsel hazırlıkta geçen süre hariç kayıt olduğu programa ilişkin derslerin verildiği yarıyıldan başlamak üzere, her yarıyıl için kayıt yaptırıp yaptırmadığına bakılmaksızın dört yarıyıl olup, program en çok altı yarıyılda tamamlanır. </w:t>
      </w:r>
    </w:p>
    <w:p w:rsidR="006A618E" w:rsidRPr="004D0DF3" w:rsidRDefault="006A618E" w:rsidP="004D0DF3">
      <w:pPr>
        <w:spacing w:after="0" w:line="240" w:lineRule="auto"/>
        <w:ind w:left="708" w:firstLine="1"/>
        <w:jc w:val="both"/>
        <w:rPr>
          <w:rFonts w:ascii="Times New Roman" w:hAnsi="Times New Roman" w:cs="Times New Roman"/>
          <w:sz w:val="24"/>
          <w:szCs w:val="24"/>
        </w:rPr>
      </w:pPr>
      <w:r w:rsidRPr="004D0DF3">
        <w:rPr>
          <w:rFonts w:ascii="Times New Roman" w:hAnsi="Times New Roman" w:cs="Times New Roman"/>
          <w:sz w:val="24"/>
          <w:szCs w:val="24"/>
        </w:rPr>
        <w:t xml:space="preserve">(2) Dört yarıyıl sonunda öğretim planında yer alan Başkent Kredili derslerini ve seminer dersini başarıyla tamamlayamayan ya da azami süreler içerisinde tez çalışmasında başarısız olan veya tez savunmasına girmeyen ve genel not ortalaması 2,50’nin altında olan öğrencilerin Üniversite ile ilişiği kesilir. </w:t>
      </w:r>
    </w:p>
    <w:p w:rsidR="00B54F85" w:rsidRDefault="00B54F85" w:rsidP="004D0DF3">
      <w:pPr>
        <w:spacing w:after="0" w:line="240" w:lineRule="auto"/>
        <w:ind w:left="708" w:firstLine="1"/>
        <w:jc w:val="both"/>
        <w:rPr>
          <w:rFonts w:ascii="Times New Roman" w:hAnsi="Times New Roman" w:cs="Times New Roman"/>
          <w:sz w:val="24"/>
          <w:szCs w:val="24"/>
        </w:rPr>
      </w:pPr>
      <w:r w:rsidRPr="004D0DF3">
        <w:rPr>
          <w:rFonts w:ascii="Times New Roman" w:hAnsi="Times New Roman" w:cs="Times New Roman"/>
          <w:sz w:val="24"/>
          <w:szCs w:val="24"/>
        </w:rPr>
        <w:t xml:space="preserve">(3) Azami süre (6 yarıyıl) sonunda tezini tamamlamayan öğrenciler, </w:t>
      </w:r>
      <w:r w:rsidR="00D570F7" w:rsidRPr="004D0DF3">
        <w:rPr>
          <w:rFonts w:ascii="Times New Roman" w:hAnsi="Times New Roman" w:cs="Times New Roman"/>
          <w:sz w:val="24"/>
          <w:szCs w:val="24"/>
        </w:rPr>
        <w:t xml:space="preserve">öğrenci danışmanı </w:t>
      </w:r>
      <w:proofErr w:type="gramStart"/>
      <w:r w:rsidR="00D570F7" w:rsidRPr="004D0DF3">
        <w:rPr>
          <w:rFonts w:ascii="Times New Roman" w:hAnsi="Times New Roman" w:cs="Times New Roman"/>
          <w:sz w:val="24"/>
          <w:szCs w:val="24"/>
        </w:rPr>
        <w:t xml:space="preserve">öğrencinin </w:t>
      </w:r>
      <w:r w:rsidRPr="004D0DF3">
        <w:rPr>
          <w:rFonts w:ascii="Times New Roman" w:hAnsi="Times New Roman" w:cs="Times New Roman"/>
          <w:sz w:val="24"/>
          <w:szCs w:val="24"/>
        </w:rPr>
        <w:t xml:space="preserve"> tezini</w:t>
      </w:r>
      <w:proofErr w:type="gramEnd"/>
      <w:r w:rsidRPr="004D0DF3">
        <w:rPr>
          <w:rFonts w:ascii="Times New Roman" w:hAnsi="Times New Roman" w:cs="Times New Roman"/>
          <w:sz w:val="24"/>
          <w:szCs w:val="24"/>
        </w:rPr>
        <w:t xml:space="preserve"> tamamlamak için</w:t>
      </w:r>
      <w:r w:rsidR="00D570F7" w:rsidRPr="004D0DF3">
        <w:rPr>
          <w:rFonts w:ascii="Times New Roman" w:hAnsi="Times New Roman" w:cs="Times New Roman"/>
          <w:sz w:val="24"/>
          <w:szCs w:val="24"/>
        </w:rPr>
        <w:t xml:space="preserve">, yönetmeliğin öğrenciye verdiği 3 ay süre uzatım talebini  Anabilim Dalı Başkanlığına sunar. Talep </w:t>
      </w:r>
      <w:proofErr w:type="spellStart"/>
      <w:r w:rsidR="00D570F7" w:rsidRPr="004D0DF3">
        <w:rPr>
          <w:rFonts w:ascii="Times New Roman" w:hAnsi="Times New Roman" w:cs="Times New Roman"/>
          <w:sz w:val="24"/>
          <w:szCs w:val="24"/>
        </w:rPr>
        <w:t>FBE’ce</w:t>
      </w:r>
      <w:proofErr w:type="spellEnd"/>
      <w:r w:rsidR="00D570F7" w:rsidRPr="004D0DF3">
        <w:rPr>
          <w:rFonts w:ascii="Times New Roman" w:hAnsi="Times New Roman" w:cs="Times New Roman"/>
          <w:sz w:val="24"/>
          <w:szCs w:val="24"/>
        </w:rPr>
        <w:t xml:space="preserve"> değerlendirilir.</w:t>
      </w:r>
      <w:r w:rsidRPr="004D0DF3">
        <w:rPr>
          <w:rFonts w:ascii="Times New Roman" w:hAnsi="Times New Roman" w:cs="Times New Roman"/>
          <w:sz w:val="24"/>
          <w:szCs w:val="24"/>
        </w:rPr>
        <w:t xml:space="preserve"> </w:t>
      </w:r>
    </w:p>
    <w:p w:rsidR="00651F05" w:rsidRDefault="00651F05" w:rsidP="004D0DF3">
      <w:pPr>
        <w:spacing w:after="0" w:line="240" w:lineRule="auto"/>
        <w:ind w:left="708" w:firstLine="1"/>
        <w:jc w:val="both"/>
        <w:rPr>
          <w:rFonts w:ascii="Times New Roman" w:hAnsi="Times New Roman" w:cs="Times New Roman"/>
          <w:sz w:val="24"/>
          <w:szCs w:val="24"/>
        </w:rPr>
      </w:pPr>
    </w:p>
    <w:p w:rsidR="00651F05" w:rsidRPr="004D0DF3" w:rsidRDefault="00651F05" w:rsidP="004D0DF3">
      <w:pPr>
        <w:spacing w:after="0" w:line="240" w:lineRule="auto"/>
        <w:ind w:left="708" w:firstLine="1"/>
        <w:jc w:val="both"/>
        <w:rPr>
          <w:rFonts w:ascii="Times New Roman" w:hAnsi="Times New Roman" w:cs="Times New Roman"/>
          <w:sz w:val="24"/>
          <w:szCs w:val="24"/>
        </w:rPr>
      </w:pPr>
    </w:p>
    <w:p w:rsidR="00523947" w:rsidRPr="004D0DF3" w:rsidRDefault="006A618E" w:rsidP="004D0DF3">
      <w:pPr>
        <w:spacing w:after="0" w:line="240" w:lineRule="auto"/>
        <w:jc w:val="both"/>
        <w:rPr>
          <w:rFonts w:ascii="Times New Roman" w:hAnsi="Times New Roman" w:cs="Times New Roman"/>
          <w:b/>
          <w:sz w:val="24"/>
          <w:szCs w:val="24"/>
        </w:rPr>
      </w:pPr>
      <w:r w:rsidRPr="004D0DF3">
        <w:rPr>
          <w:rFonts w:ascii="Times New Roman" w:hAnsi="Times New Roman" w:cs="Times New Roman"/>
          <w:b/>
          <w:sz w:val="24"/>
          <w:szCs w:val="24"/>
        </w:rPr>
        <w:lastRenderedPageBreak/>
        <w:t>v</w:t>
      </w:r>
      <w:r w:rsidR="00B54F85" w:rsidRPr="004D0DF3">
        <w:rPr>
          <w:rFonts w:ascii="Times New Roman" w:hAnsi="Times New Roman" w:cs="Times New Roman"/>
          <w:b/>
          <w:sz w:val="24"/>
          <w:szCs w:val="24"/>
        </w:rPr>
        <w:t>i</w:t>
      </w:r>
      <w:r w:rsidRPr="004D0DF3">
        <w:rPr>
          <w:rFonts w:ascii="Times New Roman" w:hAnsi="Times New Roman" w:cs="Times New Roman"/>
          <w:b/>
          <w:sz w:val="24"/>
          <w:szCs w:val="24"/>
        </w:rPr>
        <w:t>)</w:t>
      </w:r>
      <w:r w:rsidRPr="004D0DF3">
        <w:rPr>
          <w:rFonts w:ascii="Times New Roman" w:hAnsi="Times New Roman" w:cs="Times New Roman"/>
          <w:b/>
          <w:sz w:val="24"/>
          <w:szCs w:val="24"/>
        </w:rPr>
        <w:tab/>
      </w:r>
      <w:r w:rsidR="00523947" w:rsidRPr="004D0DF3">
        <w:rPr>
          <w:rFonts w:ascii="Times New Roman" w:hAnsi="Times New Roman" w:cs="Times New Roman"/>
          <w:b/>
          <w:sz w:val="24"/>
          <w:szCs w:val="24"/>
        </w:rPr>
        <w:t xml:space="preserve"> Tez önerisi (MADDE 35): </w:t>
      </w:r>
    </w:p>
    <w:p w:rsidR="006A618E" w:rsidRDefault="00523947" w:rsidP="004D0DF3">
      <w:pPr>
        <w:spacing w:after="0" w:line="240" w:lineRule="auto"/>
        <w:ind w:left="709"/>
        <w:jc w:val="both"/>
        <w:rPr>
          <w:rFonts w:ascii="Times New Roman" w:hAnsi="Times New Roman" w:cs="Times New Roman"/>
          <w:sz w:val="24"/>
          <w:szCs w:val="24"/>
        </w:rPr>
      </w:pPr>
      <w:r w:rsidRPr="004D0DF3">
        <w:rPr>
          <w:rFonts w:ascii="Times New Roman" w:hAnsi="Times New Roman" w:cs="Times New Roman"/>
          <w:sz w:val="24"/>
          <w:szCs w:val="24"/>
        </w:rPr>
        <w:t xml:space="preserve">Öğrencinin tez konusu ve tezin önerilecek başlığı, </w:t>
      </w:r>
      <w:proofErr w:type="gramStart"/>
      <w:r w:rsidRPr="004D0DF3">
        <w:rPr>
          <w:rFonts w:ascii="Times New Roman" w:hAnsi="Times New Roman" w:cs="Times New Roman"/>
          <w:sz w:val="24"/>
          <w:szCs w:val="24"/>
        </w:rPr>
        <w:t>öğrencinin  eğilimleri</w:t>
      </w:r>
      <w:proofErr w:type="gramEnd"/>
      <w:r w:rsidRPr="004D0DF3">
        <w:rPr>
          <w:rFonts w:ascii="Times New Roman" w:hAnsi="Times New Roman" w:cs="Times New Roman"/>
          <w:sz w:val="24"/>
          <w:szCs w:val="24"/>
        </w:rPr>
        <w:t xml:space="preserve"> de göz önünde bulundurularak, danışmanı tarafından belirlenir. Öğrenci tarafından, danışmanı denetiminde hazırlanacak tez önerisi, ilgili anabilim dalı başkanlığınca değerlendirildikten sonra, öğrencinin yüksek lisans programına başlamasından itibaren en geç ikinci yarıyılın sonuna kadar Enstitüye bildirilir ve ilgili EYK onayı ile kesinleşir. Tez konusu üzerinde daha sonra yapılması istenen değişiklikler, danışmanın önerisi, ilgili anabilim dalı başkanlığının uygun görüşü ve ilgili </w:t>
      </w:r>
      <w:proofErr w:type="spellStart"/>
      <w:r w:rsidRPr="004D0DF3">
        <w:rPr>
          <w:rFonts w:ascii="Times New Roman" w:hAnsi="Times New Roman" w:cs="Times New Roman"/>
          <w:sz w:val="24"/>
          <w:szCs w:val="24"/>
        </w:rPr>
        <w:t>EYK’nın</w:t>
      </w:r>
      <w:proofErr w:type="spellEnd"/>
      <w:r w:rsidRPr="004D0DF3">
        <w:rPr>
          <w:rFonts w:ascii="Times New Roman" w:hAnsi="Times New Roman" w:cs="Times New Roman"/>
          <w:sz w:val="24"/>
          <w:szCs w:val="24"/>
        </w:rPr>
        <w:t xml:space="preserve"> kararı ile yapılır.</w:t>
      </w:r>
    </w:p>
    <w:p w:rsidR="00651F05" w:rsidRPr="004D0DF3" w:rsidRDefault="00651F05" w:rsidP="004D0DF3">
      <w:pPr>
        <w:spacing w:after="0" w:line="240" w:lineRule="auto"/>
        <w:ind w:left="709"/>
        <w:jc w:val="both"/>
        <w:rPr>
          <w:rFonts w:ascii="Times New Roman" w:hAnsi="Times New Roman" w:cs="Times New Roman"/>
          <w:sz w:val="24"/>
          <w:szCs w:val="24"/>
        </w:rPr>
      </w:pPr>
    </w:p>
    <w:p w:rsidR="00F91F30" w:rsidRPr="004D0DF3" w:rsidRDefault="00765944" w:rsidP="004D0DF3">
      <w:pPr>
        <w:spacing w:after="0" w:line="240" w:lineRule="auto"/>
        <w:jc w:val="both"/>
        <w:rPr>
          <w:rFonts w:ascii="Times New Roman" w:hAnsi="Times New Roman" w:cs="Times New Roman"/>
          <w:b/>
          <w:sz w:val="24"/>
          <w:szCs w:val="24"/>
        </w:rPr>
      </w:pPr>
      <w:r w:rsidRPr="00651F05">
        <w:rPr>
          <w:rFonts w:ascii="Times New Roman" w:hAnsi="Times New Roman" w:cs="Times New Roman"/>
          <w:b/>
          <w:sz w:val="24"/>
          <w:szCs w:val="24"/>
        </w:rPr>
        <w:t>vii)</w:t>
      </w:r>
      <w:r w:rsidRPr="004D0DF3">
        <w:rPr>
          <w:rFonts w:ascii="Times New Roman" w:hAnsi="Times New Roman" w:cs="Times New Roman"/>
          <w:sz w:val="24"/>
          <w:szCs w:val="24"/>
        </w:rPr>
        <w:t xml:space="preserve"> </w:t>
      </w:r>
      <w:r w:rsidRPr="004D0DF3">
        <w:rPr>
          <w:rFonts w:ascii="Times New Roman" w:hAnsi="Times New Roman" w:cs="Times New Roman"/>
          <w:sz w:val="24"/>
          <w:szCs w:val="24"/>
        </w:rPr>
        <w:tab/>
      </w:r>
      <w:r w:rsidR="00651F05" w:rsidRPr="00651F05">
        <w:rPr>
          <w:rFonts w:ascii="Times New Roman" w:hAnsi="Times New Roman" w:cs="Times New Roman"/>
          <w:b/>
          <w:sz w:val="24"/>
          <w:szCs w:val="24"/>
        </w:rPr>
        <w:t>MNK Kontrolü ve</w:t>
      </w:r>
      <w:r w:rsidR="00651F05">
        <w:rPr>
          <w:rFonts w:ascii="Times New Roman" w:hAnsi="Times New Roman" w:cs="Times New Roman"/>
          <w:sz w:val="24"/>
          <w:szCs w:val="24"/>
        </w:rPr>
        <w:t xml:space="preserve"> </w:t>
      </w:r>
      <w:r w:rsidR="00F91F30" w:rsidRPr="004D0DF3">
        <w:rPr>
          <w:rFonts w:ascii="Times New Roman" w:hAnsi="Times New Roman" w:cs="Times New Roman"/>
          <w:b/>
          <w:sz w:val="24"/>
          <w:szCs w:val="24"/>
        </w:rPr>
        <w:t>Danışman Toplantı Tutanağı Formu (FORM 24)</w:t>
      </w:r>
      <w:r w:rsidR="00651F05">
        <w:rPr>
          <w:rFonts w:ascii="Times New Roman" w:hAnsi="Times New Roman" w:cs="Times New Roman"/>
          <w:b/>
          <w:sz w:val="24"/>
          <w:szCs w:val="24"/>
        </w:rPr>
        <w:t>:</w:t>
      </w:r>
    </w:p>
    <w:p w:rsidR="004D0DF3" w:rsidRPr="004D0DF3" w:rsidRDefault="00F91F30" w:rsidP="004D0DF3">
      <w:pPr>
        <w:spacing w:after="0" w:line="240" w:lineRule="auto"/>
        <w:ind w:left="709" w:firstLine="40"/>
        <w:jc w:val="both"/>
        <w:rPr>
          <w:rFonts w:ascii="Times New Roman" w:hAnsi="Times New Roman" w:cs="Times New Roman"/>
          <w:sz w:val="24"/>
          <w:szCs w:val="24"/>
        </w:rPr>
      </w:pPr>
      <w:r w:rsidRPr="004D0DF3">
        <w:rPr>
          <w:rFonts w:ascii="Times New Roman" w:hAnsi="Times New Roman" w:cs="Times New Roman"/>
          <w:sz w:val="24"/>
          <w:szCs w:val="24"/>
        </w:rPr>
        <w:t xml:space="preserve">Tez çalışmaları başladıktan sonra, kalite güvence sistemi süreci gereği, Danışman Toplantı Tutanağı Formu (FORM 24) </w:t>
      </w:r>
      <w:proofErr w:type="spellStart"/>
      <w:r w:rsidRPr="004D0DF3">
        <w:rPr>
          <w:rFonts w:ascii="Times New Roman" w:hAnsi="Times New Roman" w:cs="Times New Roman"/>
          <w:sz w:val="24"/>
          <w:szCs w:val="24"/>
        </w:rPr>
        <w:t>peryodik</w:t>
      </w:r>
      <w:proofErr w:type="spellEnd"/>
      <w:r w:rsidRPr="004D0DF3">
        <w:rPr>
          <w:rFonts w:ascii="Times New Roman" w:hAnsi="Times New Roman" w:cs="Times New Roman"/>
          <w:sz w:val="24"/>
          <w:szCs w:val="24"/>
        </w:rPr>
        <w:t xml:space="preserve"> olarak doldurulur ve öğrenci dosyasına konulur.  Danışmanlar </w:t>
      </w:r>
      <w:proofErr w:type="gramStart"/>
      <w:r w:rsidRPr="004D0DF3">
        <w:rPr>
          <w:rFonts w:ascii="Times New Roman" w:hAnsi="Times New Roman" w:cs="Times New Roman"/>
          <w:sz w:val="24"/>
          <w:szCs w:val="24"/>
        </w:rPr>
        <w:t>öğrencilerinin  yarıyıl</w:t>
      </w:r>
      <w:proofErr w:type="gramEnd"/>
      <w:r w:rsidRPr="004D0DF3">
        <w:rPr>
          <w:rFonts w:ascii="Times New Roman" w:hAnsi="Times New Roman" w:cs="Times New Roman"/>
          <w:sz w:val="24"/>
          <w:szCs w:val="24"/>
        </w:rPr>
        <w:t xml:space="preserve"> başında ve sonunda MNK kontrollerini</w:t>
      </w:r>
      <w:r w:rsidR="004D0DF3" w:rsidRPr="004D0DF3">
        <w:rPr>
          <w:rFonts w:ascii="Times New Roman" w:hAnsi="Times New Roman" w:cs="Times New Roman"/>
          <w:sz w:val="24"/>
          <w:szCs w:val="24"/>
        </w:rPr>
        <w:t xml:space="preserve"> </w:t>
      </w:r>
      <w:r w:rsidRPr="004D0DF3">
        <w:rPr>
          <w:rFonts w:ascii="Times New Roman" w:hAnsi="Times New Roman" w:cs="Times New Roman"/>
          <w:sz w:val="24"/>
          <w:szCs w:val="24"/>
        </w:rPr>
        <w:t xml:space="preserve"> yap</w:t>
      </w:r>
      <w:r w:rsidR="004D0DF3" w:rsidRPr="004D0DF3">
        <w:rPr>
          <w:rFonts w:ascii="Times New Roman" w:hAnsi="Times New Roman" w:cs="Times New Roman"/>
          <w:sz w:val="24"/>
          <w:szCs w:val="24"/>
        </w:rPr>
        <w:t>ar</w:t>
      </w:r>
      <w:r w:rsidRPr="004D0DF3">
        <w:rPr>
          <w:rFonts w:ascii="Times New Roman" w:hAnsi="Times New Roman" w:cs="Times New Roman"/>
          <w:sz w:val="24"/>
          <w:szCs w:val="24"/>
        </w:rPr>
        <w:t>,  tez sürecinde periyodik olarak öğrenciler ile görüşülmesi ve  öğrencilerin yönlendirilmesi</w:t>
      </w:r>
      <w:r w:rsidR="004D0DF3" w:rsidRPr="004D0DF3">
        <w:rPr>
          <w:rFonts w:ascii="Times New Roman" w:hAnsi="Times New Roman" w:cs="Times New Roman"/>
          <w:sz w:val="24"/>
          <w:szCs w:val="24"/>
        </w:rPr>
        <w:t xml:space="preserve">ni gerçekleştirir. </w:t>
      </w:r>
    </w:p>
    <w:p w:rsidR="00F91F30" w:rsidRPr="004D0DF3" w:rsidRDefault="004D0DF3" w:rsidP="004D0DF3">
      <w:pPr>
        <w:spacing w:after="0" w:line="240" w:lineRule="auto"/>
        <w:ind w:left="709" w:firstLine="40"/>
        <w:jc w:val="both"/>
        <w:rPr>
          <w:rFonts w:ascii="Times New Roman" w:hAnsi="Times New Roman" w:cs="Times New Roman"/>
          <w:sz w:val="24"/>
          <w:szCs w:val="24"/>
        </w:rPr>
      </w:pPr>
      <w:r w:rsidRPr="004D0DF3">
        <w:rPr>
          <w:rFonts w:ascii="Times New Roman" w:hAnsi="Times New Roman" w:cs="Times New Roman"/>
          <w:sz w:val="24"/>
          <w:szCs w:val="24"/>
        </w:rPr>
        <w:t xml:space="preserve"> </w:t>
      </w:r>
    </w:p>
    <w:p w:rsidR="00523947" w:rsidRPr="004D0DF3" w:rsidRDefault="00F91F30" w:rsidP="004D0DF3">
      <w:pPr>
        <w:spacing w:after="0" w:line="240" w:lineRule="auto"/>
        <w:jc w:val="both"/>
        <w:rPr>
          <w:rFonts w:ascii="Times New Roman" w:hAnsi="Times New Roman" w:cs="Times New Roman"/>
          <w:b/>
          <w:sz w:val="24"/>
          <w:szCs w:val="24"/>
        </w:rPr>
      </w:pPr>
      <w:r w:rsidRPr="004D0DF3">
        <w:rPr>
          <w:rFonts w:ascii="Times New Roman" w:hAnsi="Times New Roman" w:cs="Times New Roman"/>
          <w:sz w:val="24"/>
          <w:szCs w:val="24"/>
        </w:rPr>
        <w:t xml:space="preserve"> </w:t>
      </w:r>
      <w:r w:rsidR="00427B50" w:rsidRPr="004D0DF3">
        <w:rPr>
          <w:rFonts w:ascii="Times New Roman" w:hAnsi="Times New Roman" w:cs="Times New Roman"/>
          <w:b/>
          <w:sz w:val="24"/>
          <w:szCs w:val="24"/>
        </w:rPr>
        <w:t>v</w:t>
      </w:r>
      <w:r w:rsidR="00651F05">
        <w:rPr>
          <w:rFonts w:ascii="Times New Roman" w:hAnsi="Times New Roman" w:cs="Times New Roman"/>
          <w:b/>
          <w:sz w:val="24"/>
          <w:szCs w:val="24"/>
        </w:rPr>
        <w:t>i</w:t>
      </w:r>
      <w:r w:rsidR="00B54F85" w:rsidRPr="004D0DF3">
        <w:rPr>
          <w:rFonts w:ascii="Times New Roman" w:hAnsi="Times New Roman" w:cs="Times New Roman"/>
          <w:b/>
          <w:sz w:val="24"/>
          <w:szCs w:val="24"/>
        </w:rPr>
        <w:t>i</w:t>
      </w:r>
      <w:r w:rsidR="00427B50" w:rsidRPr="004D0DF3">
        <w:rPr>
          <w:rFonts w:ascii="Times New Roman" w:hAnsi="Times New Roman" w:cs="Times New Roman"/>
          <w:b/>
          <w:sz w:val="24"/>
          <w:szCs w:val="24"/>
        </w:rPr>
        <w:t>i)</w:t>
      </w:r>
      <w:r w:rsidR="00427B50" w:rsidRPr="004D0DF3">
        <w:rPr>
          <w:rFonts w:ascii="Times New Roman" w:hAnsi="Times New Roman" w:cs="Times New Roman"/>
          <w:b/>
          <w:sz w:val="24"/>
          <w:szCs w:val="24"/>
        </w:rPr>
        <w:tab/>
      </w:r>
      <w:r w:rsidR="00523947" w:rsidRPr="004D0DF3">
        <w:rPr>
          <w:rFonts w:ascii="Times New Roman" w:hAnsi="Times New Roman" w:cs="Times New Roman"/>
          <w:b/>
          <w:sz w:val="24"/>
          <w:szCs w:val="24"/>
        </w:rPr>
        <w:t>Tez jürisi (MADDE 36):</w:t>
      </w:r>
    </w:p>
    <w:p w:rsidR="00523947" w:rsidRDefault="00523947" w:rsidP="004D0DF3">
      <w:pPr>
        <w:spacing w:after="0" w:line="240" w:lineRule="auto"/>
        <w:ind w:left="708"/>
        <w:jc w:val="both"/>
        <w:rPr>
          <w:rFonts w:ascii="Times New Roman" w:hAnsi="Times New Roman" w:cs="Times New Roman"/>
          <w:sz w:val="24"/>
          <w:szCs w:val="24"/>
        </w:rPr>
      </w:pPr>
      <w:r w:rsidRPr="004D0DF3">
        <w:rPr>
          <w:rFonts w:ascii="Times New Roman" w:hAnsi="Times New Roman" w:cs="Times New Roman"/>
          <w:sz w:val="24"/>
          <w:szCs w:val="24"/>
        </w:rPr>
        <w:t xml:space="preserve">Yüksek lisans tezinin savunmasından önce öğrenci tezini tamamlayarak danışmanına sunar. Danışman tezin savunulabilir olduğuna ilişkin görüşü ile birlikte, tez jürisi oluşturulması talebini ilgili anabilim dalı başkanlığına bildirir. Yüksek lisans tez jürisi, ilgili anabilim/ dalı başkanlığının önerisi ve ilgili </w:t>
      </w:r>
      <w:proofErr w:type="spellStart"/>
      <w:r w:rsidRPr="004D0DF3">
        <w:rPr>
          <w:rFonts w:ascii="Times New Roman" w:hAnsi="Times New Roman" w:cs="Times New Roman"/>
          <w:sz w:val="24"/>
          <w:szCs w:val="24"/>
        </w:rPr>
        <w:t>EYK’nın</w:t>
      </w:r>
      <w:proofErr w:type="spellEnd"/>
      <w:r w:rsidRPr="004D0DF3">
        <w:rPr>
          <w:rFonts w:ascii="Times New Roman" w:hAnsi="Times New Roman" w:cs="Times New Roman"/>
          <w:sz w:val="24"/>
          <w:szCs w:val="24"/>
        </w:rPr>
        <w:t xml:space="preserve"> kararı ile atanır. Jüri, biri öğrencinin danışmanı, en az biri Üniversite dışından olmak üzere üç veya beş asıl ve biri Üniversite dışından olmak üzere iki yedek öğretim üyesinden oluşur. Jürinin üç kişiden oluşması durumunda ikinci tez danışmanı jüri üyesi olamaz.</w:t>
      </w:r>
    </w:p>
    <w:p w:rsidR="00651F05" w:rsidRPr="004D0DF3" w:rsidRDefault="00651F05" w:rsidP="004D0DF3">
      <w:pPr>
        <w:spacing w:after="0" w:line="240" w:lineRule="auto"/>
        <w:ind w:left="708"/>
        <w:jc w:val="both"/>
        <w:rPr>
          <w:rFonts w:ascii="Times New Roman" w:hAnsi="Times New Roman" w:cs="Times New Roman"/>
          <w:sz w:val="24"/>
          <w:szCs w:val="24"/>
        </w:rPr>
      </w:pPr>
    </w:p>
    <w:p w:rsidR="00523947" w:rsidRPr="004D0DF3" w:rsidRDefault="00651F05" w:rsidP="004D0DF3">
      <w:pPr>
        <w:spacing w:after="0" w:line="240" w:lineRule="auto"/>
        <w:jc w:val="both"/>
        <w:rPr>
          <w:rFonts w:ascii="Times New Roman" w:hAnsi="Times New Roman" w:cs="Times New Roman"/>
          <w:b/>
          <w:sz w:val="24"/>
          <w:szCs w:val="24"/>
        </w:rPr>
      </w:pPr>
      <w:r w:rsidRPr="00651F05">
        <w:rPr>
          <w:rFonts w:ascii="Times New Roman" w:hAnsi="Times New Roman" w:cs="Times New Roman"/>
          <w:b/>
          <w:sz w:val="24"/>
          <w:szCs w:val="24"/>
        </w:rPr>
        <w:t>ix</w:t>
      </w:r>
      <w:r w:rsidR="00427B50" w:rsidRPr="00651F05">
        <w:rPr>
          <w:rFonts w:ascii="Times New Roman" w:hAnsi="Times New Roman" w:cs="Times New Roman"/>
          <w:b/>
          <w:sz w:val="24"/>
          <w:szCs w:val="24"/>
        </w:rPr>
        <w:t>)</w:t>
      </w:r>
      <w:r w:rsidR="00427B50" w:rsidRPr="004D0DF3">
        <w:rPr>
          <w:rFonts w:ascii="Times New Roman" w:hAnsi="Times New Roman" w:cs="Times New Roman"/>
          <w:sz w:val="24"/>
          <w:szCs w:val="24"/>
        </w:rPr>
        <w:tab/>
      </w:r>
      <w:r w:rsidR="00523947" w:rsidRPr="004D0DF3">
        <w:rPr>
          <w:rFonts w:ascii="Times New Roman" w:hAnsi="Times New Roman" w:cs="Times New Roman"/>
          <w:b/>
          <w:sz w:val="24"/>
          <w:szCs w:val="24"/>
        </w:rPr>
        <w:t>Tez sınavı (MADDE 37):</w:t>
      </w:r>
    </w:p>
    <w:p w:rsidR="00523947" w:rsidRPr="004D0DF3" w:rsidRDefault="00523947" w:rsidP="004D0DF3">
      <w:pPr>
        <w:spacing w:after="0" w:line="240" w:lineRule="auto"/>
        <w:ind w:left="708"/>
        <w:jc w:val="both"/>
        <w:rPr>
          <w:rFonts w:ascii="Times New Roman" w:hAnsi="Times New Roman" w:cs="Times New Roman"/>
          <w:sz w:val="24"/>
          <w:szCs w:val="24"/>
        </w:rPr>
      </w:pPr>
      <w:r w:rsidRPr="004D0DF3">
        <w:rPr>
          <w:rFonts w:ascii="Times New Roman" w:hAnsi="Times New Roman" w:cs="Times New Roman"/>
          <w:sz w:val="24"/>
          <w:szCs w:val="24"/>
        </w:rPr>
        <w:t xml:space="preserve">(1) Öğrenci tezini, enstitü tez yazım kılavuzuna uygun biçimde yazmak ve yüksek lisans tez jürisi önünde sözlü olarak savunmak zorundadır. Tez, ciltlenmemiş haliyle, jüri üyesi sayısı kadar çoğaltılarak, Üniversitece belirlenen usul ve esaslar çerçevesinde alınan İntihal Raporu ile birlikte, jüri üyelerine teslim edilir. </w:t>
      </w:r>
    </w:p>
    <w:p w:rsidR="00523947" w:rsidRPr="004D0DF3" w:rsidRDefault="00523947" w:rsidP="004D0DF3">
      <w:pPr>
        <w:spacing w:after="0" w:line="240" w:lineRule="auto"/>
        <w:ind w:left="708"/>
        <w:jc w:val="both"/>
        <w:rPr>
          <w:rFonts w:ascii="Times New Roman" w:hAnsi="Times New Roman" w:cs="Times New Roman"/>
          <w:sz w:val="24"/>
          <w:szCs w:val="24"/>
        </w:rPr>
      </w:pPr>
      <w:r w:rsidRPr="004D0DF3">
        <w:rPr>
          <w:rFonts w:ascii="Times New Roman" w:hAnsi="Times New Roman" w:cs="Times New Roman"/>
          <w:sz w:val="24"/>
          <w:szCs w:val="24"/>
        </w:rPr>
        <w:t xml:space="preserve">(2) Jüri üyeleri tezin kendilerine teslim edildiği tarihten itibaren en geç bir ay içinde, </w:t>
      </w:r>
      <w:proofErr w:type="spellStart"/>
      <w:r w:rsidRPr="004D0DF3">
        <w:rPr>
          <w:rFonts w:ascii="Times New Roman" w:hAnsi="Times New Roman" w:cs="Times New Roman"/>
          <w:sz w:val="24"/>
          <w:szCs w:val="24"/>
        </w:rPr>
        <w:t>ilgil</w:t>
      </w:r>
      <w:proofErr w:type="spellEnd"/>
      <w:r w:rsidR="00427B50" w:rsidRPr="004D0DF3">
        <w:rPr>
          <w:rFonts w:ascii="Times New Roman" w:hAnsi="Times New Roman" w:cs="Times New Roman"/>
          <w:sz w:val="24"/>
          <w:szCs w:val="24"/>
        </w:rPr>
        <w:t xml:space="preserve"> </w:t>
      </w:r>
      <w:r w:rsidRPr="004D0DF3">
        <w:rPr>
          <w:rFonts w:ascii="Times New Roman" w:hAnsi="Times New Roman" w:cs="Times New Roman"/>
          <w:sz w:val="24"/>
          <w:szCs w:val="24"/>
        </w:rPr>
        <w:t xml:space="preserve">anabilim dalı başkanlığının çağrısı üzerine toplanarak öğrenciyi tez sınavına alır. Tez sınavı, yapılan çalışmanın sunulması ve bunu izleyen soru-cevap bölümünden oluşur. Tarihi önceden ilan edilen sınav </w:t>
      </w:r>
      <w:r w:rsidR="00427B50" w:rsidRPr="004D0DF3">
        <w:rPr>
          <w:rFonts w:ascii="Times New Roman" w:hAnsi="Times New Roman" w:cs="Times New Roman"/>
          <w:sz w:val="24"/>
          <w:szCs w:val="24"/>
        </w:rPr>
        <w:t>d</w:t>
      </w:r>
      <w:r w:rsidRPr="004D0DF3">
        <w:rPr>
          <w:rFonts w:ascii="Times New Roman" w:hAnsi="Times New Roman" w:cs="Times New Roman"/>
          <w:sz w:val="24"/>
          <w:szCs w:val="24"/>
        </w:rPr>
        <w:t>inleyicilere açık olarak yapılır ve en çok doksan dakika sürelidir. Bu toplantıya mazereti nedeniyle katılamayan asıl üye/üyeler yerine, ilgili anabilim/</w:t>
      </w:r>
      <w:proofErr w:type="spellStart"/>
      <w:r w:rsidRPr="004D0DF3">
        <w:rPr>
          <w:rFonts w:ascii="Times New Roman" w:hAnsi="Times New Roman" w:cs="Times New Roman"/>
          <w:sz w:val="24"/>
          <w:szCs w:val="24"/>
        </w:rPr>
        <w:t>anasanat</w:t>
      </w:r>
      <w:proofErr w:type="spellEnd"/>
      <w:r w:rsidRPr="004D0DF3">
        <w:rPr>
          <w:rFonts w:ascii="Times New Roman" w:hAnsi="Times New Roman" w:cs="Times New Roman"/>
          <w:sz w:val="24"/>
          <w:szCs w:val="24"/>
        </w:rPr>
        <w:t xml:space="preserve"> dalı başkanlığınca yedek üye/üyeler davet edilir. Eksik üye ile jüri toplantıları yapılmaz. İlan edilen günde yapılamayan jüri toplantısı için durum bir </w:t>
      </w:r>
      <w:proofErr w:type="gramStart"/>
      <w:r w:rsidRPr="004D0DF3">
        <w:rPr>
          <w:rFonts w:ascii="Times New Roman" w:hAnsi="Times New Roman" w:cs="Times New Roman"/>
          <w:sz w:val="24"/>
          <w:szCs w:val="24"/>
        </w:rPr>
        <w:t xml:space="preserve">tutanakla </w:t>
      </w:r>
      <w:r w:rsidR="00427B50" w:rsidRPr="004D0DF3">
        <w:rPr>
          <w:rFonts w:ascii="Times New Roman" w:hAnsi="Times New Roman" w:cs="Times New Roman"/>
          <w:sz w:val="24"/>
          <w:szCs w:val="24"/>
        </w:rPr>
        <w:t xml:space="preserve"> </w:t>
      </w:r>
      <w:r w:rsidRPr="004D0DF3">
        <w:rPr>
          <w:rFonts w:ascii="Times New Roman" w:hAnsi="Times New Roman" w:cs="Times New Roman"/>
          <w:sz w:val="24"/>
          <w:szCs w:val="24"/>
        </w:rPr>
        <w:t>tespit</w:t>
      </w:r>
      <w:proofErr w:type="gramEnd"/>
      <w:r w:rsidRPr="004D0DF3">
        <w:rPr>
          <w:rFonts w:ascii="Times New Roman" w:hAnsi="Times New Roman" w:cs="Times New Roman"/>
          <w:sz w:val="24"/>
          <w:szCs w:val="24"/>
        </w:rPr>
        <w:t xml:space="preserve"> edilir ve ilgili müdürlüğün görüşü de alınarak en geç on beş gün içinde ikinci bir toplantı günü belirlenir. İkinci kez toplanamayan jüriler hakkında ilgili EYK kararına göre işlem yapılır. </w:t>
      </w:r>
    </w:p>
    <w:p w:rsidR="00523947" w:rsidRPr="004D0DF3" w:rsidRDefault="00523947" w:rsidP="004D0DF3">
      <w:pPr>
        <w:spacing w:after="0" w:line="240" w:lineRule="auto"/>
        <w:ind w:left="708"/>
        <w:jc w:val="both"/>
        <w:rPr>
          <w:rFonts w:ascii="Times New Roman" w:hAnsi="Times New Roman" w:cs="Times New Roman"/>
          <w:sz w:val="24"/>
          <w:szCs w:val="24"/>
        </w:rPr>
      </w:pPr>
      <w:r w:rsidRPr="004D0DF3">
        <w:rPr>
          <w:rFonts w:ascii="Times New Roman" w:hAnsi="Times New Roman" w:cs="Times New Roman"/>
          <w:sz w:val="24"/>
          <w:szCs w:val="24"/>
        </w:rPr>
        <w:t xml:space="preserve">(3) Sınavın tamamlanmasından sonra jüri, dinleyicilere kapalı olarak tez hakkında salt çoğunlukla kabul, düzeltme veya ret kararı verir. Jüri kararı en geç üç işgünü içinde, bir tutanakla ve ilgili anabilim dalı başkanlığınca ilgili müdürlüğe bildirilir. </w:t>
      </w:r>
    </w:p>
    <w:p w:rsidR="00523947" w:rsidRPr="004D0DF3" w:rsidRDefault="00523947" w:rsidP="004D0DF3">
      <w:pPr>
        <w:spacing w:after="0" w:line="240" w:lineRule="auto"/>
        <w:ind w:left="708"/>
        <w:jc w:val="both"/>
        <w:rPr>
          <w:rFonts w:ascii="Times New Roman" w:hAnsi="Times New Roman" w:cs="Times New Roman"/>
          <w:sz w:val="24"/>
          <w:szCs w:val="24"/>
        </w:rPr>
      </w:pPr>
      <w:r w:rsidRPr="004D0DF3">
        <w:rPr>
          <w:rFonts w:ascii="Times New Roman" w:hAnsi="Times New Roman" w:cs="Times New Roman"/>
          <w:sz w:val="24"/>
          <w:szCs w:val="24"/>
        </w:rPr>
        <w:t>(4) Azami süresinin sonunda olup tezi için düzeltme kararı verilen öğrenci en çok üç ay</w:t>
      </w:r>
      <w:r w:rsidR="00427B50" w:rsidRPr="004D0DF3">
        <w:rPr>
          <w:rFonts w:ascii="Times New Roman" w:hAnsi="Times New Roman" w:cs="Times New Roman"/>
          <w:sz w:val="24"/>
          <w:szCs w:val="24"/>
        </w:rPr>
        <w:t xml:space="preserve"> </w:t>
      </w:r>
      <w:r w:rsidRPr="004D0DF3">
        <w:rPr>
          <w:rFonts w:ascii="Times New Roman" w:hAnsi="Times New Roman" w:cs="Times New Roman"/>
          <w:sz w:val="24"/>
          <w:szCs w:val="24"/>
        </w:rPr>
        <w:t xml:space="preserve">içinde, gerekli düzeltmeleri yaparak tezini aynı jüri önünde yeniden savunur. Verilen bu düzeltme süresi azami süreye </w:t>
      </w:r>
      <w:proofErr w:type="gramStart"/>
      <w:r w:rsidRPr="004D0DF3">
        <w:rPr>
          <w:rFonts w:ascii="Times New Roman" w:hAnsi="Times New Roman" w:cs="Times New Roman"/>
          <w:sz w:val="24"/>
          <w:szCs w:val="24"/>
        </w:rPr>
        <w:t>dahil</w:t>
      </w:r>
      <w:proofErr w:type="gramEnd"/>
      <w:r w:rsidRPr="004D0DF3">
        <w:rPr>
          <w:rFonts w:ascii="Times New Roman" w:hAnsi="Times New Roman" w:cs="Times New Roman"/>
          <w:sz w:val="24"/>
          <w:szCs w:val="24"/>
        </w:rPr>
        <w:t xml:space="preserve"> edilmez. Bu savunma sonunda da başarısız bulunarak tezi kabul edilmeyen öğrencinin Üniversite ile ilişiği kesilir. Üç aylık süre içinde tez sınavına girmeyen öğrencinin tezi reddedilmiş sayılır. </w:t>
      </w:r>
    </w:p>
    <w:p w:rsidR="00523947" w:rsidRPr="004D0DF3" w:rsidRDefault="00523947" w:rsidP="004D0DF3">
      <w:pPr>
        <w:spacing w:after="0" w:line="240" w:lineRule="auto"/>
        <w:ind w:firstLine="708"/>
        <w:jc w:val="both"/>
        <w:rPr>
          <w:rFonts w:ascii="Times New Roman" w:hAnsi="Times New Roman" w:cs="Times New Roman"/>
          <w:sz w:val="24"/>
          <w:szCs w:val="24"/>
        </w:rPr>
      </w:pPr>
      <w:r w:rsidRPr="004D0DF3">
        <w:rPr>
          <w:rFonts w:ascii="Times New Roman" w:hAnsi="Times New Roman" w:cs="Times New Roman"/>
          <w:sz w:val="24"/>
          <w:szCs w:val="24"/>
        </w:rPr>
        <w:t xml:space="preserve">(5) Tezi başarısız bulunarak reddedilen öğrencinin Üniversite ile ilişiği kesilir. </w:t>
      </w:r>
    </w:p>
    <w:p w:rsidR="00523947" w:rsidRPr="004D0DF3" w:rsidRDefault="00523947" w:rsidP="004D0DF3">
      <w:pPr>
        <w:spacing w:after="0" w:line="240" w:lineRule="auto"/>
        <w:ind w:left="708"/>
        <w:jc w:val="both"/>
        <w:rPr>
          <w:rFonts w:ascii="Times New Roman" w:hAnsi="Times New Roman" w:cs="Times New Roman"/>
          <w:sz w:val="24"/>
          <w:szCs w:val="24"/>
        </w:rPr>
      </w:pPr>
      <w:r w:rsidRPr="004D0DF3">
        <w:rPr>
          <w:rFonts w:ascii="Times New Roman" w:hAnsi="Times New Roman" w:cs="Times New Roman"/>
          <w:sz w:val="24"/>
          <w:szCs w:val="24"/>
        </w:rPr>
        <w:lastRenderedPageBreak/>
        <w:t xml:space="preserve">(6) Tezi reddedilen öğrencinin talepte bulunması halinde, ilgili </w:t>
      </w:r>
      <w:proofErr w:type="spellStart"/>
      <w:r w:rsidRPr="004D0DF3">
        <w:rPr>
          <w:rFonts w:ascii="Times New Roman" w:hAnsi="Times New Roman" w:cs="Times New Roman"/>
          <w:sz w:val="24"/>
          <w:szCs w:val="24"/>
        </w:rPr>
        <w:t>EYK’ca</w:t>
      </w:r>
      <w:proofErr w:type="spellEnd"/>
      <w:r w:rsidRPr="004D0DF3">
        <w:rPr>
          <w:rFonts w:ascii="Times New Roman" w:hAnsi="Times New Roman" w:cs="Times New Roman"/>
          <w:sz w:val="24"/>
          <w:szCs w:val="24"/>
        </w:rPr>
        <w:t xml:space="preserve"> gerekli AKTS Kredi yükü, proje ve benzeri diğer koşulları sağlamak üzere intibakı yapılarak, varsa </w:t>
      </w:r>
      <w:r w:rsidR="00E15E1D" w:rsidRPr="004D0DF3">
        <w:rPr>
          <w:rFonts w:ascii="Times New Roman" w:hAnsi="Times New Roman" w:cs="Times New Roman"/>
          <w:sz w:val="24"/>
          <w:szCs w:val="24"/>
        </w:rPr>
        <w:t>t</w:t>
      </w:r>
      <w:r w:rsidRPr="004D0DF3">
        <w:rPr>
          <w:rFonts w:ascii="Times New Roman" w:hAnsi="Times New Roman" w:cs="Times New Roman"/>
          <w:sz w:val="24"/>
          <w:szCs w:val="24"/>
        </w:rPr>
        <w:t>ezsiz yüksek lisans programına geçişi sağlanır.</w:t>
      </w:r>
    </w:p>
    <w:p w:rsidR="004D0DF3" w:rsidRDefault="00E15E1D" w:rsidP="004D0DF3">
      <w:pPr>
        <w:spacing w:after="0" w:line="240" w:lineRule="auto"/>
        <w:jc w:val="both"/>
        <w:rPr>
          <w:rFonts w:ascii="Times New Roman" w:hAnsi="Times New Roman" w:cs="Times New Roman"/>
          <w:b/>
          <w:sz w:val="24"/>
          <w:szCs w:val="24"/>
        </w:rPr>
      </w:pPr>
      <w:r w:rsidRPr="004D0DF3">
        <w:rPr>
          <w:rFonts w:ascii="Times New Roman" w:hAnsi="Times New Roman" w:cs="Times New Roman"/>
          <w:b/>
          <w:sz w:val="24"/>
          <w:szCs w:val="24"/>
        </w:rPr>
        <w:t xml:space="preserve">  </w:t>
      </w:r>
      <w:r w:rsidR="00427B50" w:rsidRPr="004D0DF3">
        <w:rPr>
          <w:rFonts w:ascii="Times New Roman" w:hAnsi="Times New Roman" w:cs="Times New Roman"/>
          <w:b/>
          <w:sz w:val="24"/>
          <w:szCs w:val="24"/>
        </w:rPr>
        <w:t xml:space="preserve"> </w:t>
      </w:r>
    </w:p>
    <w:p w:rsidR="00523947" w:rsidRPr="004D0DF3" w:rsidRDefault="00523947" w:rsidP="004D0DF3">
      <w:pPr>
        <w:spacing w:after="0" w:line="240" w:lineRule="auto"/>
        <w:jc w:val="both"/>
        <w:rPr>
          <w:rFonts w:ascii="Times New Roman" w:hAnsi="Times New Roman" w:cs="Times New Roman"/>
          <w:b/>
          <w:sz w:val="24"/>
          <w:szCs w:val="24"/>
        </w:rPr>
      </w:pPr>
      <w:r w:rsidRPr="004D0DF3">
        <w:rPr>
          <w:rFonts w:ascii="Times New Roman" w:hAnsi="Times New Roman" w:cs="Times New Roman"/>
          <w:b/>
          <w:sz w:val="24"/>
          <w:szCs w:val="24"/>
        </w:rPr>
        <w:t>II. TEZSİZ YÜKSEK LİSANS PROGRAMI</w:t>
      </w:r>
    </w:p>
    <w:p w:rsidR="00523947" w:rsidRDefault="00523947" w:rsidP="004D0DF3">
      <w:pPr>
        <w:pStyle w:val="ListeParagraf"/>
        <w:numPr>
          <w:ilvl w:val="0"/>
          <w:numId w:val="9"/>
        </w:numPr>
        <w:spacing w:after="0" w:line="240" w:lineRule="auto"/>
        <w:jc w:val="both"/>
        <w:rPr>
          <w:rFonts w:ascii="Times New Roman" w:hAnsi="Times New Roman" w:cs="Times New Roman"/>
          <w:sz w:val="24"/>
          <w:szCs w:val="24"/>
        </w:rPr>
      </w:pPr>
      <w:r w:rsidRPr="004D0DF3">
        <w:rPr>
          <w:rFonts w:ascii="Times New Roman" w:hAnsi="Times New Roman" w:cs="Times New Roman"/>
          <w:b/>
          <w:sz w:val="24"/>
          <w:szCs w:val="24"/>
        </w:rPr>
        <w:t>Kapsam:</w:t>
      </w:r>
      <w:r w:rsidRPr="004D0DF3">
        <w:rPr>
          <w:rFonts w:ascii="Times New Roman" w:hAnsi="Times New Roman" w:cs="Times New Roman"/>
          <w:sz w:val="24"/>
          <w:szCs w:val="24"/>
        </w:rPr>
        <w:t xml:space="preserve"> Tezsiz yüksek lisans Ders ve Dönem Projesi’nden oluşur. Toplam</w:t>
      </w:r>
      <w:r w:rsidR="00427B50" w:rsidRPr="004D0DF3">
        <w:rPr>
          <w:rFonts w:ascii="Times New Roman" w:hAnsi="Times New Roman" w:cs="Times New Roman"/>
          <w:sz w:val="24"/>
          <w:szCs w:val="24"/>
        </w:rPr>
        <w:t xml:space="preserve"> </w:t>
      </w:r>
      <w:r w:rsidRPr="004D0DF3">
        <w:rPr>
          <w:rFonts w:ascii="Times New Roman" w:hAnsi="Times New Roman" w:cs="Times New Roman"/>
          <w:sz w:val="24"/>
          <w:szCs w:val="24"/>
        </w:rPr>
        <w:t>122AKTS ( en az) olmak üzere 11(en az) ders alınır.</w:t>
      </w:r>
    </w:p>
    <w:p w:rsidR="00651F05" w:rsidRPr="004D0DF3" w:rsidRDefault="00651F05" w:rsidP="00651F05">
      <w:pPr>
        <w:pStyle w:val="ListeParagraf"/>
        <w:spacing w:after="0" w:line="240" w:lineRule="auto"/>
        <w:ind w:left="1428"/>
        <w:jc w:val="both"/>
        <w:rPr>
          <w:rFonts w:ascii="Times New Roman" w:hAnsi="Times New Roman" w:cs="Times New Roman"/>
          <w:sz w:val="24"/>
          <w:szCs w:val="24"/>
        </w:rPr>
      </w:pPr>
    </w:p>
    <w:p w:rsidR="00B54F85" w:rsidRPr="004D0DF3" w:rsidRDefault="00B54F85" w:rsidP="004D0DF3">
      <w:pPr>
        <w:pStyle w:val="ListeParagraf"/>
        <w:numPr>
          <w:ilvl w:val="0"/>
          <w:numId w:val="9"/>
        </w:numPr>
        <w:spacing w:after="0" w:line="240" w:lineRule="auto"/>
        <w:jc w:val="both"/>
        <w:rPr>
          <w:rFonts w:ascii="Times New Roman" w:hAnsi="Times New Roman" w:cs="Times New Roman"/>
          <w:b/>
          <w:sz w:val="24"/>
          <w:szCs w:val="24"/>
        </w:rPr>
      </w:pPr>
      <w:r w:rsidRPr="004D0DF3">
        <w:rPr>
          <w:rFonts w:ascii="Times New Roman" w:hAnsi="Times New Roman" w:cs="Times New Roman"/>
          <w:b/>
          <w:sz w:val="24"/>
          <w:szCs w:val="24"/>
        </w:rPr>
        <w:t>Ders Kaydı</w:t>
      </w:r>
    </w:p>
    <w:p w:rsidR="00B54F85" w:rsidRDefault="00B54F85" w:rsidP="004D0DF3">
      <w:pPr>
        <w:pStyle w:val="ListeParagraf"/>
        <w:spacing w:after="0" w:line="240" w:lineRule="auto"/>
        <w:ind w:left="1428"/>
        <w:jc w:val="both"/>
        <w:rPr>
          <w:rFonts w:ascii="Times New Roman" w:hAnsi="Times New Roman" w:cs="Times New Roman"/>
          <w:sz w:val="24"/>
          <w:szCs w:val="24"/>
        </w:rPr>
      </w:pPr>
      <w:r w:rsidRPr="004D0DF3">
        <w:rPr>
          <w:rFonts w:ascii="Times New Roman" w:hAnsi="Times New Roman" w:cs="Times New Roman"/>
          <w:sz w:val="24"/>
          <w:szCs w:val="24"/>
        </w:rPr>
        <w:t xml:space="preserve">Öğrenci kayıt yaptırdığı </w:t>
      </w:r>
      <w:proofErr w:type="spellStart"/>
      <w:r w:rsidRPr="004D0DF3">
        <w:rPr>
          <w:rFonts w:ascii="Times New Roman" w:hAnsi="Times New Roman" w:cs="Times New Roman"/>
          <w:sz w:val="24"/>
          <w:szCs w:val="24"/>
        </w:rPr>
        <w:t>anabilimdalı</w:t>
      </w:r>
      <w:proofErr w:type="spellEnd"/>
      <w:r w:rsidRPr="004D0DF3">
        <w:rPr>
          <w:rFonts w:ascii="Times New Roman" w:hAnsi="Times New Roman" w:cs="Times New Roman"/>
          <w:sz w:val="24"/>
          <w:szCs w:val="24"/>
        </w:rPr>
        <w:t xml:space="preserve"> tarafından açılan derslerden danışman </w:t>
      </w:r>
      <w:proofErr w:type="gramStart"/>
      <w:r w:rsidRPr="004D0DF3">
        <w:rPr>
          <w:rFonts w:ascii="Times New Roman" w:hAnsi="Times New Roman" w:cs="Times New Roman"/>
          <w:sz w:val="24"/>
          <w:szCs w:val="24"/>
        </w:rPr>
        <w:t>önerisi  ile</w:t>
      </w:r>
      <w:proofErr w:type="gramEnd"/>
      <w:r w:rsidRPr="004D0DF3">
        <w:rPr>
          <w:rFonts w:ascii="Times New Roman" w:hAnsi="Times New Roman" w:cs="Times New Roman"/>
          <w:sz w:val="24"/>
          <w:szCs w:val="24"/>
        </w:rPr>
        <w:t xml:space="preserve"> ders kaydı yapar.   Öğrencinin </w:t>
      </w:r>
      <w:proofErr w:type="gramStart"/>
      <w:r w:rsidRPr="004D0DF3">
        <w:rPr>
          <w:rFonts w:ascii="Times New Roman" w:hAnsi="Times New Roman" w:cs="Times New Roman"/>
          <w:sz w:val="24"/>
          <w:szCs w:val="24"/>
        </w:rPr>
        <w:t>yapacağı  dönem</w:t>
      </w:r>
      <w:proofErr w:type="gramEnd"/>
      <w:r w:rsidRPr="004D0DF3">
        <w:rPr>
          <w:rFonts w:ascii="Times New Roman" w:hAnsi="Times New Roman" w:cs="Times New Roman"/>
          <w:sz w:val="24"/>
          <w:szCs w:val="24"/>
        </w:rPr>
        <w:t xml:space="preserve"> projesi konusu ile ilgili başka anabilim dalları ( veya başka FBE </w:t>
      </w:r>
      <w:proofErr w:type="spellStart"/>
      <w:r w:rsidRPr="004D0DF3">
        <w:rPr>
          <w:rFonts w:ascii="Times New Roman" w:hAnsi="Times New Roman" w:cs="Times New Roman"/>
          <w:sz w:val="24"/>
          <w:szCs w:val="24"/>
        </w:rPr>
        <w:t>leri</w:t>
      </w:r>
      <w:proofErr w:type="spellEnd"/>
      <w:r w:rsidRPr="004D0DF3">
        <w:rPr>
          <w:rFonts w:ascii="Times New Roman" w:hAnsi="Times New Roman" w:cs="Times New Roman"/>
          <w:sz w:val="24"/>
          <w:szCs w:val="24"/>
        </w:rPr>
        <w:t xml:space="preserve">) tarafından açılan derslerden üç  derse kayıt yaptırabilir. Gerek duyulduğunda danışman önerisi ile aynı kapsamda dördüncü  bir derse </w:t>
      </w:r>
      <w:proofErr w:type="gramStart"/>
      <w:r w:rsidRPr="004D0DF3">
        <w:rPr>
          <w:rFonts w:ascii="Times New Roman" w:hAnsi="Times New Roman" w:cs="Times New Roman"/>
          <w:sz w:val="24"/>
          <w:szCs w:val="24"/>
        </w:rPr>
        <w:t>de , Anabilim</w:t>
      </w:r>
      <w:proofErr w:type="gramEnd"/>
      <w:r w:rsidRPr="004D0DF3">
        <w:rPr>
          <w:rFonts w:ascii="Times New Roman" w:hAnsi="Times New Roman" w:cs="Times New Roman"/>
          <w:sz w:val="24"/>
          <w:szCs w:val="24"/>
        </w:rPr>
        <w:t xml:space="preserve"> Dalı Başkanı onayı ile</w:t>
      </w:r>
      <w:r w:rsidR="00A26CCA" w:rsidRPr="004D0DF3">
        <w:rPr>
          <w:rFonts w:ascii="Times New Roman" w:hAnsi="Times New Roman" w:cs="Times New Roman"/>
          <w:sz w:val="24"/>
          <w:szCs w:val="24"/>
        </w:rPr>
        <w:t>,</w:t>
      </w:r>
      <w:r w:rsidRPr="004D0DF3">
        <w:rPr>
          <w:rFonts w:ascii="Times New Roman" w:hAnsi="Times New Roman" w:cs="Times New Roman"/>
          <w:sz w:val="24"/>
          <w:szCs w:val="24"/>
        </w:rPr>
        <w:t xml:space="preserve"> kayıt yaptırabilir. </w:t>
      </w:r>
    </w:p>
    <w:p w:rsidR="00651F05" w:rsidRPr="004D0DF3" w:rsidRDefault="00651F05" w:rsidP="004D0DF3">
      <w:pPr>
        <w:pStyle w:val="ListeParagraf"/>
        <w:spacing w:after="0" w:line="240" w:lineRule="auto"/>
        <w:ind w:left="1428"/>
        <w:jc w:val="both"/>
        <w:rPr>
          <w:rFonts w:ascii="Times New Roman" w:hAnsi="Times New Roman" w:cs="Times New Roman"/>
          <w:sz w:val="24"/>
          <w:szCs w:val="24"/>
        </w:rPr>
      </w:pPr>
    </w:p>
    <w:p w:rsidR="00523947" w:rsidRPr="00651F05" w:rsidRDefault="00523947" w:rsidP="00651F05">
      <w:pPr>
        <w:pStyle w:val="ListeParagraf"/>
        <w:numPr>
          <w:ilvl w:val="0"/>
          <w:numId w:val="9"/>
        </w:numPr>
        <w:spacing w:after="0" w:line="240" w:lineRule="auto"/>
        <w:jc w:val="both"/>
        <w:rPr>
          <w:rFonts w:ascii="Times New Roman" w:hAnsi="Times New Roman" w:cs="Times New Roman"/>
          <w:sz w:val="24"/>
          <w:szCs w:val="24"/>
        </w:rPr>
      </w:pPr>
      <w:r w:rsidRPr="00651F05">
        <w:rPr>
          <w:rFonts w:ascii="Times New Roman" w:hAnsi="Times New Roman" w:cs="Times New Roman"/>
          <w:b/>
          <w:sz w:val="24"/>
          <w:szCs w:val="24"/>
        </w:rPr>
        <w:t>Kimler müracaat edebilir:</w:t>
      </w:r>
      <w:r w:rsidRPr="00651F05">
        <w:rPr>
          <w:rFonts w:ascii="Times New Roman" w:hAnsi="Times New Roman" w:cs="Times New Roman"/>
          <w:sz w:val="24"/>
          <w:szCs w:val="24"/>
        </w:rPr>
        <w:t xml:space="preserve"> Tüm Mühendislik, Teknik Eğitim/ Teknoloji Fakülteleri ve Fen-Edebiyat Fakültelerinin Fizik ve Kimya Bölümleri lisans programları mezunları,</w:t>
      </w:r>
    </w:p>
    <w:p w:rsidR="00651F05" w:rsidRPr="00651F05" w:rsidRDefault="00651F05" w:rsidP="00651F05">
      <w:pPr>
        <w:pStyle w:val="ListeParagraf"/>
        <w:spacing w:after="0" w:line="240" w:lineRule="auto"/>
        <w:ind w:left="1428"/>
        <w:jc w:val="both"/>
        <w:rPr>
          <w:rFonts w:ascii="Times New Roman" w:hAnsi="Times New Roman" w:cs="Times New Roman"/>
          <w:sz w:val="24"/>
          <w:szCs w:val="24"/>
        </w:rPr>
      </w:pPr>
    </w:p>
    <w:p w:rsidR="00523947" w:rsidRPr="00651F05" w:rsidRDefault="00523947" w:rsidP="00651F05">
      <w:pPr>
        <w:pStyle w:val="ListeParagraf"/>
        <w:numPr>
          <w:ilvl w:val="0"/>
          <w:numId w:val="9"/>
        </w:numPr>
        <w:spacing w:after="0" w:line="240" w:lineRule="auto"/>
        <w:jc w:val="both"/>
        <w:rPr>
          <w:rFonts w:ascii="Times New Roman" w:hAnsi="Times New Roman" w:cs="Times New Roman"/>
          <w:sz w:val="24"/>
          <w:szCs w:val="24"/>
        </w:rPr>
      </w:pPr>
      <w:r w:rsidRPr="00651F05">
        <w:rPr>
          <w:rFonts w:ascii="Times New Roman" w:hAnsi="Times New Roman" w:cs="Times New Roman"/>
          <w:b/>
          <w:sz w:val="24"/>
          <w:szCs w:val="24"/>
        </w:rPr>
        <w:t>Özel Öğrenci Ders Kabulü:</w:t>
      </w:r>
      <w:r w:rsidRPr="00651F05">
        <w:rPr>
          <w:rFonts w:ascii="Times New Roman" w:hAnsi="Times New Roman" w:cs="Times New Roman"/>
          <w:sz w:val="24"/>
          <w:szCs w:val="24"/>
        </w:rPr>
        <w:t xml:space="preserve"> Bir öğrencinin enstitüye kaydolmadan önceki son beş yıl içinde herhangi bir yüksek öğretim kurumundan, programa kayıtlı ya da özel öğrenci olarak aldığı ve başarmış olduğu lisans üstü derslerden dönem projesine uygun sayılabilecek en fazla 3 ders, her dersten en az (B-) karşılığı (69.66/100) notu almış olmak kaydı </w:t>
      </w:r>
      <w:proofErr w:type="gramStart"/>
      <w:r w:rsidRPr="00651F05">
        <w:rPr>
          <w:rFonts w:ascii="Times New Roman" w:hAnsi="Times New Roman" w:cs="Times New Roman"/>
          <w:sz w:val="24"/>
          <w:szCs w:val="24"/>
        </w:rPr>
        <w:t>ile,</w:t>
      </w:r>
      <w:proofErr w:type="gramEnd"/>
      <w:r w:rsidRPr="00651F05">
        <w:rPr>
          <w:rFonts w:ascii="Times New Roman" w:hAnsi="Times New Roman" w:cs="Times New Roman"/>
          <w:sz w:val="24"/>
          <w:szCs w:val="24"/>
        </w:rPr>
        <w:t xml:space="preserve"> Danışman/ABD/Enstitü onayı ile programına saydırılabilir. Aynı enstitünün aynı anabilim dalında alınmış dersler için bu fıkrada belirtilen kısıtlamalar</w:t>
      </w:r>
      <w:r w:rsidR="00427B50" w:rsidRPr="00651F05">
        <w:rPr>
          <w:rFonts w:ascii="Times New Roman" w:hAnsi="Times New Roman" w:cs="Times New Roman"/>
          <w:sz w:val="24"/>
          <w:szCs w:val="24"/>
        </w:rPr>
        <w:t xml:space="preserve"> </w:t>
      </w:r>
      <w:r w:rsidRPr="00651F05">
        <w:rPr>
          <w:rFonts w:ascii="Times New Roman" w:hAnsi="Times New Roman" w:cs="Times New Roman"/>
          <w:sz w:val="24"/>
          <w:szCs w:val="24"/>
        </w:rPr>
        <w:t xml:space="preserve">uygulanmaz. </w:t>
      </w:r>
    </w:p>
    <w:p w:rsidR="00651F05" w:rsidRPr="00651F05" w:rsidRDefault="00651F05" w:rsidP="00651F05">
      <w:pPr>
        <w:pStyle w:val="ListeParagraf"/>
        <w:rPr>
          <w:rFonts w:ascii="Times New Roman" w:hAnsi="Times New Roman" w:cs="Times New Roman"/>
          <w:sz w:val="24"/>
          <w:szCs w:val="24"/>
        </w:rPr>
      </w:pPr>
    </w:p>
    <w:p w:rsidR="00427B50" w:rsidRPr="004D0DF3" w:rsidRDefault="00E15E1D" w:rsidP="004D0DF3">
      <w:pPr>
        <w:spacing w:after="0" w:line="240" w:lineRule="auto"/>
        <w:ind w:left="1413" w:hanging="708"/>
        <w:jc w:val="both"/>
        <w:rPr>
          <w:rFonts w:ascii="Times New Roman" w:hAnsi="Times New Roman" w:cs="Times New Roman"/>
          <w:sz w:val="24"/>
          <w:szCs w:val="24"/>
        </w:rPr>
      </w:pPr>
      <w:r w:rsidRPr="004D0DF3">
        <w:rPr>
          <w:rFonts w:ascii="Times New Roman" w:hAnsi="Times New Roman" w:cs="Times New Roman"/>
          <w:sz w:val="24"/>
          <w:szCs w:val="24"/>
        </w:rPr>
        <w:t>i</w:t>
      </w:r>
      <w:r w:rsidR="00427B50" w:rsidRPr="004D0DF3">
        <w:rPr>
          <w:rFonts w:ascii="Times New Roman" w:hAnsi="Times New Roman" w:cs="Times New Roman"/>
          <w:sz w:val="24"/>
          <w:szCs w:val="24"/>
        </w:rPr>
        <w:t>v</w:t>
      </w:r>
      <w:r w:rsidR="00523947" w:rsidRPr="004D0DF3">
        <w:rPr>
          <w:rFonts w:ascii="Times New Roman" w:hAnsi="Times New Roman" w:cs="Times New Roman"/>
          <w:b/>
          <w:sz w:val="24"/>
          <w:szCs w:val="24"/>
        </w:rPr>
        <w:t xml:space="preserve">) </w:t>
      </w:r>
      <w:r w:rsidR="00427B50" w:rsidRPr="004D0DF3">
        <w:rPr>
          <w:rFonts w:ascii="Times New Roman" w:hAnsi="Times New Roman" w:cs="Times New Roman"/>
          <w:b/>
          <w:sz w:val="24"/>
          <w:szCs w:val="24"/>
        </w:rPr>
        <w:tab/>
      </w:r>
      <w:r w:rsidR="00523947" w:rsidRPr="004D0DF3">
        <w:rPr>
          <w:rFonts w:ascii="Times New Roman" w:hAnsi="Times New Roman" w:cs="Times New Roman"/>
          <w:b/>
          <w:sz w:val="24"/>
          <w:szCs w:val="24"/>
        </w:rPr>
        <w:t>Süre (MADDE 34):</w:t>
      </w:r>
      <w:r w:rsidR="00523947" w:rsidRPr="004D0DF3">
        <w:rPr>
          <w:rFonts w:ascii="Times New Roman" w:hAnsi="Times New Roman" w:cs="Times New Roman"/>
          <w:sz w:val="24"/>
          <w:szCs w:val="24"/>
        </w:rPr>
        <w:t xml:space="preserve"> (1) Tezsiz yüksek lisans programının süresi, bilimsel hazırlıkta geçen süre hariç kayıt olduğu programa ilişkin derslerin verildiği yarıyıldan başlamak üzere, her yarıyıl için kayıt yaptırıp yaptırmadığına bakılmaksızın üç yarıyıldır. </w:t>
      </w:r>
    </w:p>
    <w:p w:rsidR="00651F05" w:rsidRDefault="00523947" w:rsidP="004D0DF3">
      <w:pPr>
        <w:spacing w:after="0" w:line="240" w:lineRule="auto"/>
        <w:ind w:left="1413"/>
        <w:jc w:val="both"/>
        <w:rPr>
          <w:rFonts w:ascii="Times New Roman" w:hAnsi="Times New Roman" w:cs="Times New Roman"/>
          <w:sz w:val="24"/>
          <w:szCs w:val="24"/>
        </w:rPr>
      </w:pPr>
      <w:r w:rsidRPr="004D0DF3">
        <w:rPr>
          <w:rFonts w:ascii="Times New Roman" w:hAnsi="Times New Roman" w:cs="Times New Roman"/>
          <w:sz w:val="24"/>
          <w:szCs w:val="24"/>
        </w:rPr>
        <w:t>(2)Üç</w:t>
      </w:r>
      <w:r w:rsidR="00427B50" w:rsidRPr="004D0DF3">
        <w:rPr>
          <w:rFonts w:ascii="Times New Roman" w:hAnsi="Times New Roman" w:cs="Times New Roman"/>
          <w:sz w:val="24"/>
          <w:szCs w:val="24"/>
        </w:rPr>
        <w:t xml:space="preserve"> </w:t>
      </w:r>
      <w:r w:rsidRPr="004D0DF3">
        <w:rPr>
          <w:rFonts w:ascii="Times New Roman" w:hAnsi="Times New Roman" w:cs="Times New Roman"/>
          <w:sz w:val="24"/>
          <w:szCs w:val="24"/>
        </w:rPr>
        <w:t>yarıyıl sonunda öğretim planında yer alan Başkent Kredili derslerini ve dönem projesini başarıyla tamamlayamayan ya da genel not ortalaması 2,50’nin altında olan öğrencilerin Üniversite ile ilişiği kesilir.</w:t>
      </w:r>
    </w:p>
    <w:p w:rsidR="00523947" w:rsidRPr="004D0DF3" w:rsidRDefault="00523947" w:rsidP="004D0DF3">
      <w:pPr>
        <w:spacing w:after="0" w:line="240" w:lineRule="auto"/>
        <w:ind w:left="1413"/>
        <w:jc w:val="both"/>
        <w:rPr>
          <w:rFonts w:ascii="Times New Roman" w:hAnsi="Times New Roman" w:cs="Times New Roman"/>
          <w:sz w:val="24"/>
          <w:szCs w:val="24"/>
        </w:rPr>
      </w:pPr>
      <w:r w:rsidRPr="004D0DF3">
        <w:rPr>
          <w:rFonts w:ascii="Times New Roman" w:hAnsi="Times New Roman" w:cs="Times New Roman"/>
          <w:sz w:val="24"/>
          <w:szCs w:val="24"/>
        </w:rPr>
        <w:t xml:space="preserve"> </w:t>
      </w:r>
    </w:p>
    <w:p w:rsidR="00523947" w:rsidRPr="004D0DF3" w:rsidRDefault="00523947" w:rsidP="004D0DF3">
      <w:pPr>
        <w:spacing w:after="0" w:line="240" w:lineRule="auto"/>
        <w:ind w:firstLine="708"/>
        <w:jc w:val="both"/>
        <w:rPr>
          <w:rFonts w:ascii="Times New Roman" w:hAnsi="Times New Roman" w:cs="Times New Roman"/>
          <w:b/>
          <w:sz w:val="24"/>
          <w:szCs w:val="24"/>
        </w:rPr>
      </w:pPr>
      <w:r w:rsidRPr="004D0DF3">
        <w:rPr>
          <w:rFonts w:ascii="Times New Roman" w:hAnsi="Times New Roman" w:cs="Times New Roman"/>
          <w:b/>
          <w:sz w:val="24"/>
          <w:szCs w:val="24"/>
        </w:rPr>
        <w:t xml:space="preserve">v) </w:t>
      </w:r>
      <w:r w:rsidR="00427B50" w:rsidRPr="004D0DF3">
        <w:rPr>
          <w:rFonts w:ascii="Times New Roman" w:hAnsi="Times New Roman" w:cs="Times New Roman"/>
          <w:b/>
          <w:sz w:val="24"/>
          <w:szCs w:val="24"/>
        </w:rPr>
        <w:tab/>
      </w:r>
      <w:r w:rsidRPr="004D0DF3">
        <w:rPr>
          <w:rFonts w:ascii="Times New Roman" w:hAnsi="Times New Roman" w:cs="Times New Roman"/>
          <w:b/>
          <w:sz w:val="24"/>
          <w:szCs w:val="24"/>
        </w:rPr>
        <w:t>Dönem Projesi:</w:t>
      </w:r>
    </w:p>
    <w:p w:rsidR="00523947" w:rsidRPr="004D0DF3" w:rsidRDefault="00523947" w:rsidP="004D0DF3">
      <w:pPr>
        <w:pStyle w:val="ListeParagraf"/>
        <w:numPr>
          <w:ilvl w:val="0"/>
          <w:numId w:val="7"/>
        </w:numPr>
        <w:spacing w:after="0" w:line="240" w:lineRule="auto"/>
        <w:jc w:val="both"/>
        <w:rPr>
          <w:rFonts w:ascii="Times New Roman" w:hAnsi="Times New Roman" w:cs="Times New Roman"/>
          <w:sz w:val="24"/>
          <w:szCs w:val="24"/>
        </w:rPr>
      </w:pPr>
      <w:r w:rsidRPr="004D0DF3">
        <w:rPr>
          <w:rFonts w:ascii="Times New Roman" w:hAnsi="Times New Roman" w:cs="Times New Roman"/>
          <w:b/>
          <w:sz w:val="24"/>
          <w:szCs w:val="24"/>
        </w:rPr>
        <w:t xml:space="preserve">Tanım, kayıt ve kapsam: </w:t>
      </w:r>
      <w:r w:rsidRPr="004D0DF3">
        <w:rPr>
          <w:rFonts w:ascii="Times New Roman" w:hAnsi="Times New Roman" w:cs="Times New Roman"/>
          <w:sz w:val="24"/>
          <w:szCs w:val="24"/>
        </w:rPr>
        <w:t xml:space="preserve">Dönem projesi tezsiz yüksek lisans öğrencilerinin </w:t>
      </w:r>
      <w:proofErr w:type="gramStart"/>
      <w:r w:rsidRPr="004D0DF3">
        <w:rPr>
          <w:rFonts w:ascii="Times New Roman" w:hAnsi="Times New Roman" w:cs="Times New Roman"/>
          <w:sz w:val="24"/>
          <w:szCs w:val="24"/>
        </w:rPr>
        <w:t xml:space="preserve">yaptığı </w:t>
      </w:r>
      <w:r w:rsidR="00427B50" w:rsidRPr="004D0DF3">
        <w:rPr>
          <w:rFonts w:ascii="Times New Roman" w:hAnsi="Times New Roman" w:cs="Times New Roman"/>
          <w:sz w:val="24"/>
          <w:szCs w:val="24"/>
        </w:rPr>
        <w:t xml:space="preserve"> </w:t>
      </w:r>
      <w:r w:rsidRPr="004D0DF3">
        <w:rPr>
          <w:rFonts w:ascii="Times New Roman" w:hAnsi="Times New Roman" w:cs="Times New Roman"/>
          <w:sz w:val="24"/>
          <w:szCs w:val="24"/>
        </w:rPr>
        <w:t>bir</w:t>
      </w:r>
      <w:proofErr w:type="gramEnd"/>
      <w:r w:rsidRPr="004D0DF3">
        <w:rPr>
          <w:rFonts w:ascii="Times New Roman" w:hAnsi="Times New Roman" w:cs="Times New Roman"/>
          <w:sz w:val="24"/>
          <w:szCs w:val="24"/>
        </w:rPr>
        <w:t xml:space="preserve"> dönem süreli, belli bir mühendislik problemini esas alarak o konuda derinlemesine </w:t>
      </w:r>
      <w:r w:rsidR="00427B50" w:rsidRPr="004D0DF3">
        <w:rPr>
          <w:rFonts w:ascii="Times New Roman" w:hAnsi="Times New Roman" w:cs="Times New Roman"/>
          <w:sz w:val="24"/>
          <w:szCs w:val="24"/>
        </w:rPr>
        <w:t xml:space="preserve"> </w:t>
      </w:r>
      <w:r w:rsidRPr="004D0DF3">
        <w:rPr>
          <w:rFonts w:ascii="Times New Roman" w:hAnsi="Times New Roman" w:cs="Times New Roman"/>
          <w:sz w:val="24"/>
          <w:szCs w:val="24"/>
        </w:rPr>
        <w:t>bilgi birikimini kapsayacak sayısal veya deneysel bir çalışmadır.</w:t>
      </w:r>
    </w:p>
    <w:p w:rsidR="00523947" w:rsidRPr="004D0DF3" w:rsidRDefault="00E15E1D" w:rsidP="004D0DF3">
      <w:pPr>
        <w:pStyle w:val="ListeParagraf"/>
        <w:numPr>
          <w:ilvl w:val="0"/>
          <w:numId w:val="7"/>
        </w:numPr>
        <w:spacing w:after="0" w:line="240" w:lineRule="auto"/>
        <w:jc w:val="both"/>
        <w:rPr>
          <w:rFonts w:ascii="Times New Roman" w:hAnsi="Times New Roman" w:cs="Times New Roman"/>
          <w:sz w:val="24"/>
          <w:szCs w:val="24"/>
        </w:rPr>
      </w:pPr>
      <w:r w:rsidRPr="004D0DF3">
        <w:rPr>
          <w:rFonts w:ascii="Times New Roman" w:hAnsi="Times New Roman" w:cs="Times New Roman"/>
          <w:b/>
          <w:sz w:val="24"/>
          <w:szCs w:val="24"/>
        </w:rPr>
        <w:t xml:space="preserve"> D</w:t>
      </w:r>
      <w:r w:rsidR="00523947" w:rsidRPr="004D0DF3">
        <w:rPr>
          <w:rFonts w:ascii="Times New Roman" w:hAnsi="Times New Roman" w:cs="Times New Roman"/>
          <w:sz w:val="24"/>
          <w:szCs w:val="24"/>
        </w:rPr>
        <w:t>ers döneminin son yarıyılında dönem projesine kayıt yapılır.</w:t>
      </w:r>
    </w:p>
    <w:p w:rsidR="00523947" w:rsidRPr="004D0DF3" w:rsidRDefault="00E15E1D" w:rsidP="004D0DF3">
      <w:pPr>
        <w:pStyle w:val="ListeParagraf"/>
        <w:numPr>
          <w:ilvl w:val="0"/>
          <w:numId w:val="7"/>
        </w:numPr>
        <w:spacing w:after="0" w:line="240" w:lineRule="auto"/>
        <w:jc w:val="both"/>
        <w:rPr>
          <w:rFonts w:ascii="Times New Roman" w:hAnsi="Times New Roman" w:cs="Times New Roman"/>
          <w:sz w:val="24"/>
          <w:szCs w:val="24"/>
        </w:rPr>
      </w:pPr>
      <w:r w:rsidRPr="004D0DF3">
        <w:rPr>
          <w:rFonts w:ascii="Times New Roman" w:hAnsi="Times New Roman" w:cs="Times New Roman"/>
          <w:sz w:val="24"/>
          <w:szCs w:val="24"/>
        </w:rPr>
        <w:t xml:space="preserve"> </w:t>
      </w:r>
      <w:r w:rsidR="00523947" w:rsidRPr="004D0DF3">
        <w:rPr>
          <w:rFonts w:ascii="Times New Roman" w:hAnsi="Times New Roman" w:cs="Times New Roman"/>
          <w:sz w:val="24"/>
          <w:szCs w:val="24"/>
        </w:rPr>
        <w:t>Dönem projesi savunma sınavı dönemin final sınavı programı içerisinde yapılır.</w:t>
      </w:r>
    </w:p>
    <w:p w:rsidR="00523947" w:rsidRPr="004D0DF3" w:rsidRDefault="00E15E1D" w:rsidP="004D0DF3">
      <w:pPr>
        <w:pStyle w:val="ListeParagraf"/>
        <w:numPr>
          <w:ilvl w:val="0"/>
          <w:numId w:val="7"/>
        </w:numPr>
        <w:spacing w:after="0" w:line="240" w:lineRule="auto"/>
        <w:jc w:val="both"/>
        <w:rPr>
          <w:rFonts w:ascii="Times New Roman" w:hAnsi="Times New Roman" w:cs="Times New Roman"/>
          <w:sz w:val="24"/>
          <w:szCs w:val="24"/>
        </w:rPr>
      </w:pPr>
      <w:r w:rsidRPr="004D0DF3">
        <w:rPr>
          <w:rFonts w:ascii="Times New Roman" w:hAnsi="Times New Roman" w:cs="Times New Roman"/>
          <w:sz w:val="24"/>
          <w:szCs w:val="24"/>
        </w:rPr>
        <w:t xml:space="preserve"> </w:t>
      </w:r>
      <w:r w:rsidR="00523947" w:rsidRPr="004D0DF3">
        <w:rPr>
          <w:rFonts w:ascii="Times New Roman" w:hAnsi="Times New Roman" w:cs="Times New Roman"/>
          <w:sz w:val="24"/>
          <w:szCs w:val="24"/>
        </w:rPr>
        <w:t>Dönem Projesi Raporu, savunma sınavı tarihinden en az 7 gün ( bir hafta) öncesinden,</w:t>
      </w:r>
      <w:r w:rsidR="0034268D" w:rsidRPr="004D0DF3">
        <w:rPr>
          <w:rFonts w:ascii="Times New Roman" w:hAnsi="Times New Roman" w:cs="Times New Roman"/>
          <w:sz w:val="24"/>
          <w:szCs w:val="24"/>
        </w:rPr>
        <w:t xml:space="preserve"> </w:t>
      </w:r>
      <w:r w:rsidR="00523947" w:rsidRPr="004D0DF3">
        <w:rPr>
          <w:rFonts w:ascii="Times New Roman" w:hAnsi="Times New Roman" w:cs="Times New Roman"/>
          <w:sz w:val="24"/>
          <w:szCs w:val="24"/>
        </w:rPr>
        <w:t>Ana Bilim Dalı Başkanlığına dört kopya olarak sunulur,</w:t>
      </w:r>
    </w:p>
    <w:p w:rsidR="00523947" w:rsidRPr="004D0DF3" w:rsidRDefault="00CE1970" w:rsidP="004D0DF3">
      <w:pPr>
        <w:pStyle w:val="ListeParagraf"/>
        <w:numPr>
          <w:ilvl w:val="0"/>
          <w:numId w:val="7"/>
        </w:numPr>
        <w:spacing w:after="0" w:line="240" w:lineRule="auto"/>
        <w:jc w:val="both"/>
        <w:rPr>
          <w:rFonts w:ascii="Times New Roman" w:hAnsi="Times New Roman" w:cs="Times New Roman"/>
          <w:sz w:val="24"/>
          <w:szCs w:val="24"/>
        </w:rPr>
      </w:pPr>
      <w:r w:rsidRPr="004D0DF3">
        <w:rPr>
          <w:rFonts w:ascii="Times New Roman" w:hAnsi="Times New Roman" w:cs="Times New Roman"/>
          <w:sz w:val="24"/>
          <w:szCs w:val="24"/>
        </w:rPr>
        <w:t xml:space="preserve"> </w:t>
      </w:r>
      <w:r w:rsidR="0034268D" w:rsidRPr="004D0DF3">
        <w:rPr>
          <w:rFonts w:ascii="Times New Roman" w:hAnsi="Times New Roman" w:cs="Times New Roman"/>
          <w:sz w:val="24"/>
          <w:szCs w:val="24"/>
        </w:rPr>
        <w:t xml:space="preserve"> </w:t>
      </w:r>
      <w:r w:rsidR="00523947" w:rsidRPr="004D0DF3">
        <w:rPr>
          <w:rFonts w:ascii="Times New Roman" w:hAnsi="Times New Roman" w:cs="Times New Roman"/>
          <w:sz w:val="24"/>
          <w:szCs w:val="24"/>
        </w:rPr>
        <w:t>ABD tarafından üç asil ve bir yedek olmak üzere dört kişilik sınav jürisi oluşturulur.</w:t>
      </w:r>
    </w:p>
    <w:p w:rsidR="00523947" w:rsidRPr="004D0DF3" w:rsidRDefault="00CE1970" w:rsidP="004D0DF3">
      <w:pPr>
        <w:pStyle w:val="ListeParagraf"/>
        <w:numPr>
          <w:ilvl w:val="0"/>
          <w:numId w:val="7"/>
        </w:numPr>
        <w:spacing w:after="0" w:line="240" w:lineRule="auto"/>
        <w:jc w:val="both"/>
        <w:rPr>
          <w:rFonts w:ascii="Times New Roman" w:hAnsi="Times New Roman" w:cs="Times New Roman"/>
          <w:sz w:val="24"/>
          <w:szCs w:val="24"/>
        </w:rPr>
      </w:pPr>
      <w:r w:rsidRPr="004D0DF3">
        <w:rPr>
          <w:rFonts w:ascii="Times New Roman" w:hAnsi="Times New Roman" w:cs="Times New Roman"/>
          <w:sz w:val="24"/>
          <w:szCs w:val="24"/>
        </w:rPr>
        <w:lastRenderedPageBreak/>
        <w:t xml:space="preserve"> </w:t>
      </w:r>
      <w:r w:rsidR="0034268D" w:rsidRPr="004D0DF3">
        <w:rPr>
          <w:rFonts w:ascii="Times New Roman" w:hAnsi="Times New Roman" w:cs="Times New Roman"/>
          <w:sz w:val="24"/>
          <w:szCs w:val="24"/>
        </w:rPr>
        <w:t>P</w:t>
      </w:r>
      <w:r w:rsidR="00523947" w:rsidRPr="004D0DF3">
        <w:rPr>
          <w:rFonts w:ascii="Times New Roman" w:hAnsi="Times New Roman" w:cs="Times New Roman"/>
          <w:sz w:val="24"/>
          <w:szCs w:val="24"/>
        </w:rPr>
        <w:t>roje savunması sözlü sunum olarak gerçekleştirilir.</w:t>
      </w:r>
    </w:p>
    <w:p w:rsidR="00523947" w:rsidRPr="004D0DF3" w:rsidRDefault="00CE1970" w:rsidP="004D0DF3">
      <w:pPr>
        <w:pStyle w:val="ListeParagraf"/>
        <w:numPr>
          <w:ilvl w:val="0"/>
          <w:numId w:val="7"/>
        </w:numPr>
        <w:spacing w:after="0" w:line="240" w:lineRule="auto"/>
        <w:jc w:val="both"/>
        <w:rPr>
          <w:rFonts w:ascii="Times New Roman" w:hAnsi="Times New Roman" w:cs="Times New Roman"/>
          <w:sz w:val="24"/>
          <w:szCs w:val="24"/>
        </w:rPr>
      </w:pPr>
      <w:r w:rsidRPr="004D0DF3">
        <w:rPr>
          <w:rFonts w:ascii="Times New Roman" w:hAnsi="Times New Roman" w:cs="Times New Roman"/>
          <w:sz w:val="24"/>
          <w:szCs w:val="24"/>
        </w:rPr>
        <w:t xml:space="preserve"> </w:t>
      </w:r>
      <w:r w:rsidR="00523947" w:rsidRPr="004D0DF3">
        <w:rPr>
          <w:rFonts w:ascii="Times New Roman" w:hAnsi="Times New Roman" w:cs="Times New Roman"/>
          <w:sz w:val="24"/>
          <w:szCs w:val="24"/>
        </w:rPr>
        <w:t>Proje sunumunda:</w:t>
      </w:r>
    </w:p>
    <w:p w:rsidR="00523947" w:rsidRPr="004D0DF3" w:rsidRDefault="00523947" w:rsidP="004D0DF3">
      <w:pPr>
        <w:pStyle w:val="ListeParagraf"/>
        <w:numPr>
          <w:ilvl w:val="0"/>
          <w:numId w:val="8"/>
        </w:numPr>
        <w:spacing w:after="0" w:line="240" w:lineRule="auto"/>
        <w:jc w:val="both"/>
        <w:rPr>
          <w:rFonts w:ascii="Times New Roman" w:hAnsi="Times New Roman" w:cs="Times New Roman"/>
          <w:sz w:val="24"/>
          <w:szCs w:val="24"/>
        </w:rPr>
      </w:pPr>
      <w:r w:rsidRPr="004D0DF3">
        <w:rPr>
          <w:rFonts w:ascii="Times New Roman" w:hAnsi="Times New Roman" w:cs="Times New Roman"/>
          <w:sz w:val="24"/>
          <w:szCs w:val="24"/>
        </w:rPr>
        <w:t xml:space="preserve">Bitirmiş olduğu projenin </w:t>
      </w:r>
      <w:proofErr w:type="gramStart"/>
      <w:r w:rsidRPr="004D0DF3">
        <w:rPr>
          <w:rFonts w:ascii="Times New Roman" w:hAnsi="Times New Roman" w:cs="Times New Roman"/>
          <w:sz w:val="24"/>
          <w:szCs w:val="24"/>
        </w:rPr>
        <w:t>literatür</w:t>
      </w:r>
      <w:proofErr w:type="gramEnd"/>
      <w:r w:rsidRPr="004D0DF3">
        <w:rPr>
          <w:rFonts w:ascii="Times New Roman" w:hAnsi="Times New Roman" w:cs="Times New Roman"/>
          <w:sz w:val="24"/>
          <w:szCs w:val="24"/>
        </w:rPr>
        <w:t xml:space="preserve"> taramasını mukayeseli sunar,</w:t>
      </w:r>
    </w:p>
    <w:p w:rsidR="00523947" w:rsidRPr="004D0DF3" w:rsidRDefault="00523947" w:rsidP="004D0DF3">
      <w:pPr>
        <w:pStyle w:val="ListeParagraf"/>
        <w:numPr>
          <w:ilvl w:val="0"/>
          <w:numId w:val="8"/>
        </w:numPr>
        <w:spacing w:after="0" w:line="240" w:lineRule="auto"/>
        <w:jc w:val="both"/>
        <w:rPr>
          <w:rFonts w:ascii="Times New Roman" w:hAnsi="Times New Roman" w:cs="Times New Roman"/>
          <w:sz w:val="24"/>
          <w:szCs w:val="24"/>
        </w:rPr>
      </w:pPr>
      <w:r w:rsidRPr="004D0DF3">
        <w:rPr>
          <w:rFonts w:ascii="Times New Roman" w:hAnsi="Times New Roman" w:cs="Times New Roman"/>
          <w:sz w:val="24"/>
          <w:szCs w:val="24"/>
        </w:rPr>
        <w:t>Çalışmasının gerekçelerini ve varsa özgün katkısını anlatır,</w:t>
      </w:r>
    </w:p>
    <w:p w:rsidR="00523947" w:rsidRPr="004D0DF3" w:rsidRDefault="00523947" w:rsidP="004D0DF3">
      <w:pPr>
        <w:pStyle w:val="ListeParagraf"/>
        <w:numPr>
          <w:ilvl w:val="0"/>
          <w:numId w:val="8"/>
        </w:numPr>
        <w:spacing w:after="0" w:line="240" w:lineRule="auto"/>
        <w:jc w:val="both"/>
        <w:rPr>
          <w:rFonts w:ascii="Times New Roman" w:hAnsi="Times New Roman" w:cs="Times New Roman"/>
          <w:sz w:val="24"/>
          <w:szCs w:val="24"/>
        </w:rPr>
      </w:pPr>
      <w:r w:rsidRPr="004D0DF3">
        <w:rPr>
          <w:rFonts w:ascii="Times New Roman" w:hAnsi="Times New Roman" w:cs="Times New Roman"/>
          <w:sz w:val="24"/>
          <w:szCs w:val="24"/>
        </w:rPr>
        <w:t>Metodoloji, amaç ve bulgularını belirtir,</w:t>
      </w:r>
    </w:p>
    <w:p w:rsidR="00523947" w:rsidRPr="004D0DF3" w:rsidRDefault="00523947" w:rsidP="004D0DF3">
      <w:pPr>
        <w:pStyle w:val="ListeParagraf"/>
        <w:numPr>
          <w:ilvl w:val="0"/>
          <w:numId w:val="8"/>
        </w:numPr>
        <w:spacing w:after="0" w:line="240" w:lineRule="auto"/>
        <w:jc w:val="both"/>
        <w:rPr>
          <w:rFonts w:ascii="Times New Roman" w:hAnsi="Times New Roman" w:cs="Times New Roman"/>
          <w:sz w:val="24"/>
          <w:szCs w:val="24"/>
        </w:rPr>
      </w:pPr>
      <w:r w:rsidRPr="004D0DF3">
        <w:rPr>
          <w:rFonts w:ascii="Times New Roman" w:hAnsi="Times New Roman" w:cs="Times New Roman"/>
          <w:sz w:val="24"/>
          <w:szCs w:val="24"/>
        </w:rPr>
        <w:t>İleriye dönük önerilerini, sonuç ve tartışmalarını yapar</w:t>
      </w:r>
      <w:r w:rsidR="0034268D" w:rsidRPr="004D0DF3">
        <w:rPr>
          <w:rFonts w:ascii="Times New Roman" w:hAnsi="Times New Roman" w:cs="Times New Roman"/>
          <w:sz w:val="24"/>
          <w:szCs w:val="24"/>
        </w:rPr>
        <w:t>,</w:t>
      </w:r>
    </w:p>
    <w:p w:rsidR="00523947" w:rsidRPr="004D0DF3" w:rsidRDefault="00523947" w:rsidP="004D0DF3">
      <w:pPr>
        <w:pStyle w:val="ListeParagraf"/>
        <w:numPr>
          <w:ilvl w:val="0"/>
          <w:numId w:val="8"/>
        </w:numPr>
        <w:spacing w:after="0" w:line="240" w:lineRule="auto"/>
        <w:jc w:val="both"/>
        <w:rPr>
          <w:rFonts w:ascii="Times New Roman" w:hAnsi="Times New Roman" w:cs="Times New Roman"/>
          <w:sz w:val="24"/>
          <w:szCs w:val="24"/>
        </w:rPr>
      </w:pPr>
      <w:r w:rsidRPr="004D0DF3">
        <w:rPr>
          <w:rFonts w:ascii="Times New Roman" w:hAnsi="Times New Roman" w:cs="Times New Roman"/>
          <w:sz w:val="24"/>
          <w:szCs w:val="24"/>
        </w:rPr>
        <w:t>Sunu sonunda sözlü sorulara cevap verir</w:t>
      </w:r>
    </w:p>
    <w:p w:rsidR="00523947" w:rsidRPr="004D0DF3" w:rsidRDefault="00523947" w:rsidP="004D0DF3">
      <w:pPr>
        <w:spacing w:after="0" w:line="240" w:lineRule="auto"/>
        <w:ind w:firstLine="708"/>
        <w:jc w:val="both"/>
        <w:rPr>
          <w:rFonts w:ascii="Times New Roman" w:hAnsi="Times New Roman" w:cs="Times New Roman"/>
          <w:b/>
          <w:sz w:val="24"/>
          <w:szCs w:val="24"/>
        </w:rPr>
      </w:pPr>
      <w:r w:rsidRPr="004D0DF3">
        <w:rPr>
          <w:rFonts w:ascii="Times New Roman" w:hAnsi="Times New Roman" w:cs="Times New Roman"/>
          <w:b/>
          <w:sz w:val="24"/>
          <w:szCs w:val="24"/>
        </w:rPr>
        <w:t>v) Değerlendirme:</w:t>
      </w:r>
    </w:p>
    <w:p w:rsidR="00523947" w:rsidRPr="004D0DF3" w:rsidRDefault="00523947" w:rsidP="004D0DF3">
      <w:pPr>
        <w:pStyle w:val="ListeParagraf"/>
        <w:numPr>
          <w:ilvl w:val="0"/>
          <w:numId w:val="3"/>
        </w:numPr>
        <w:spacing w:after="0" w:line="240" w:lineRule="auto"/>
        <w:jc w:val="both"/>
        <w:rPr>
          <w:rFonts w:ascii="Times New Roman" w:hAnsi="Times New Roman" w:cs="Times New Roman"/>
          <w:sz w:val="24"/>
          <w:szCs w:val="24"/>
        </w:rPr>
      </w:pPr>
      <w:r w:rsidRPr="004D0DF3">
        <w:rPr>
          <w:rFonts w:ascii="Times New Roman" w:hAnsi="Times New Roman" w:cs="Times New Roman"/>
          <w:sz w:val="24"/>
          <w:szCs w:val="24"/>
        </w:rPr>
        <w:t xml:space="preserve">Değerlendirme oy çokluğu ile başarılı/başarısız olarak sonuçlandırılır. </w:t>
      </w:r>
    </w:p>
    <w:p w:rsidR="00523947" w:rsidRPr="004D0DF3" w:rsidRDefault="00523947" w:rsidP="004D0DF3">
      <w:pPr>
        <w:pStyle w:val="ListeParagraf"/>
        <w:numPr>
          <w:ilvl w:val="0"/>
          <w:numId w:val="3"/>
        </w:numPr>
        <w:spacing w:after="0" w:line="240" w:lineRule="auto"/>
        <w:jc w:val="both"/>
        <w:rPr>
          <w:rFonts w:ascii="Times New Roman" w:hAnsi="Times New Roman" w:cs="Times New Roman"/>
          <w:sz w:val="24"/>
          <w:szCs w:val="24"/>
        </w:rPr>
      </w:pPr>
      <w:r w:rsidRPr="004D0DF3">
        <w:rPr>
          <w:rFonts w:ascii="Times New Roman" w:hAnsi="Times New Roman" w:cs="Times New Roman"/>
          <w:sz w:val="24"/>
          <w:szCs w:val="24"/>
        </w:rPr>
        <w:t>Düzletme gerekiyorsa aday 7 gün içerisinde gerekli düzeltmeleri yaparak Danışmanın onayını alır ve formatına uygun olarak ciltli olarak dönem projesi</w:t>
      </w:r>
      <w:r w:rsidR="0034268D" w:rsidRPr="004D0DF3">
        <w:rPr>
          <w:rFonts w:ascii="Times New Roman" w:hAnsi="Times New Roman" w:cs="Times New Roman"/>
          <w:sz w:val="24"/>
          <w:szCs w:val="24"/>
        </w:rPr>
        <w:t xml:space="preserve"> </w:t>
      </w:r>
      <w:r w:rsidRPr="004D0DF3">
        <w:rPr>
          <w:rFonts w:ascii="Times New Roman" w:hAnsi="Times New Roman" w:cs="Times New Roman"/>
          <w:sz w:val="24"/>
          <w:szCs w:val="24"/>
        </w:rPr>
        <w:t xml:space="preserve">raporunu </w:t>
      </w:r>
      <w:proofErr w:type="spellStart"/>
      <w:r w:rsidRPr="004D0DF3">
        <w:rPr>
          <w:rFonts w:ascii="Times New Roman" w:hAnsi="Times New Roman" w:cs="Times New Roman"/>
          <w:sz w:val="24"/>
          <w:szCs w:val="24"/>
        </w:rPr>
        <w:t>ABD’na</w:t>
      </w:r>
      <w:proofErr w:type="spellEnd"/>
      <w:r w:rsidRPr="004D0DF3">
        <w:rPr>
          <w:rFonts w:ascii="Times New Roman" w:hAnsi="Times New Roman" w:cs="Times New Roman"/>
          <w:sz w:val="24"/>
          <w:szCs w:val="24"/>
        </w:rPr>
        <w:t xml:space="preserve"> teslim eder.</w:t>
      </w:r>
    </w:p>
    <w:p w:rsidR="004D0DF3" w:rsidRDefault="004D0DF3" w:rsidP="004D0DF3">
      <w:pPr>
        <w:spacing w:after="0" w:line="240" w:lineRule="auto"/>
        <w:jc w:val="both"/>
        <w:rPr>
          <w:rFonts w:ascii="Times New Roman" w:hAnsi="Times New Roman" w:cs="Times New Roman"/>
          <w:b/>
          <w:sz w:val="24"/>
          <w:szCs w:val="24"/>
        </w:rPr>
      </w:pPr>
    </w:p>
    <w:p w:rsidR="00523947" w:rsidRPr="004D0DF3" w:rsidRDefault="00523947" w:rsidP="004D0DF3">
      <w:pPr>
        <w:spacing w:after="0" w:line="240" w:lineRule="auto"/>
        <w:jc w:val="both"/>
        <w:rPr>
          <w:rFonts w:ascii="Times New Roman" w:hAnsi="Times New Roman" w:cs="Times New Roman"/>
          <w:b/>
          <w:sz w:val="24"/>
          <w:szCs w:val="24"/>
        </w:rPr>
      </w:pPr>
      <w:bookmarkStart w:id="0" w:name="_GoBack"/>
      <w:bookmarkEnd w:id="0"/>
      <w:r w:rsidRPr="004D0DF3">
        <w:rPr>
          <w:rFonts w:ascii="Times New Roman" w:hAnsi="Times New Roman" w:cs="Times New Roman"/>
          <w:b/>
          <w:sz w:val="24"/>
          <w:szCs w:val="24"/>
        </w:rPr>
        <w:t>III. SEMİNER</w:t>
      </w:r>
    </w:p>
    <w:p w:rsidR="00523947" w:rsidRPr="004D0DF3" w:rsidRDefault="00523947" w:rsidP="004D0DF3">
      <w:pPr>
        <w:spacing w:after="0" w:line="240" w:lineRule="auto"/>
        <w:jc w:val="both"/>
        <w:rPr>
          <w:rFonts w:ascii="Times New Roman" w:hAnsi="Times New Roman" w:cs="Times New Roman"/>
          <w:b/>
          <w:sz w:val="24"/>
          <w:szCs w:val="24"/>
        </w:rPr>
      </w:pPr>
      <w:r w:rsidRPr="004D0DF3">
        <w:rPr>
          <w:rFonts w:ascii="Times New Roman" w:hAnsi="Times New Roman" w:cs="Times New Roman"/>
          <w:b/>
          <w:sz w:val="24"/>
          <w:szCs w:val="24"/>
        </w:rPr>
        <w:t>a) Kayıt ve Kapsam:</w:t>
      </w:r>
    </w:p>
    <w:p w:rsidR="00523947" w:rsidRPr="004D0DF3" w:rsidRDefault="00523947" w:rsidP="004D0DF3">
      <w:pPr>
        <w:pStyle w:val="ListeParagraf"/>
        <w:numPr>
          <w:ilvl w:val="0"/>
          <w:numId w:val="4"/>
        </w:numPr>
        <w:spacing w:after="0" w:line="240" w:lineRule="auto"/>
        <w:jc w:val="both"/>
        <w:rPr>
          <w:rFonts w:ascii="Times New Roman" w:hAnsi="Times New Roman" w:cs="Times New Roman"/>
          <w:sz w:val="24"/>
          <w:szCs w:val="24"/>
        </w:rPr>
      </w:pPr>
      <w:r w:rsidRPr="004D0DF3">
        <w:rPr>
          <w:rFonts w:ascii="Times New Roman" w:hAnsi="Times New Roman" w:cs="Times New Roman"/>
          <w:sz w:val="24"/>
          <w:szCs w:val="24"/>
        </w:rPr>
        <w:t xml:space="preserve">Y. Lisans ve Doktora programında, yüksek lisans tezine kayıt yapıldığı ilk yarıyılda </w:t>
      </w:r>
      <w:proofErr w:type="gramStart"/>
      <w:r w:rsidRPr="004D0DF3">
        <w:rPr>
          <w:rFonts w:ascii="Times New Roman" w:hAnsi="Times New Roman" w:cs="Times New Roman"/>
          <w:sz w:val="24"/>
          <w:szCs w:val="24"/>
        </w:rPr>
        <w:t xml:space="preserve">ve </w:t>
      </w:r>
      <w:r w:rsidR="0034268D" w:rsidRPr="004D0DF3">
        <w:rPr>
          <w:rFonts w:ascii="Times New Roman" w:hAnsi="Times New Roman" w:cs="Times New Roman"/>
          <w:sz w:val="24"/>
          <w:szCs w:val="24"/>
        </w:rPr>
        <w:t xml:space="preserve"> </w:t>
      </w:r>
      <w:r w:rsidRPr="004D0DF3">
        <w:rPr>
          <w:rFonts w:ascii="Times New Roman" w:hAnsi="Times New Roman" w:cs="Times New Roman"/>
          <w:sz w:val="24"/>
          <w:szCs w:val="24"/>
        </w:rPr>
        <w:t>doktora</w:t>
      </w:r>
      <w:proofErr w:type="gramEnd"/>
      <w:r w:rsidRPr="004D0DF3">
        <w:rPr>
          <w:rFonts w:ascii="Times New Roman" w:hAnsi="Times New Roman" w:cs="Times New Roman"/>
          <w:sz w:val="24"/>
          <w:szCs w:val="24"/>
        </w:rPr>
        <w:t xml:space="preserve"> programında, doktora tezine kayıt yapıldığından sonraki ikinci yarıyılda seminere kayıt yaptırılır.</w:t>
      </w:r>
    </w:p>
    <w:p w:rsidR="00523947" w:rsidRPr="004D0DF3" w:rsidRDefault="00523947" w:rsidP="004D0DF3">
      <w:pPr>
        <w:pStyle w:val="ListeParagraf"/>
        <w:numPr>
          <w:ilvl w:val="0"/>
          <w:numId w:val="4"/>
        </w:numPr>
        <w:spacing w:after="0" w:line="240" w:lineRule="auto"/>
        <w:jc w:val="both"/>
        <w:rPr>
          <w:rFonts w:ascii="Times New Roman" w:hAnsi="Times New Roman" w:cs="Times New Roman"/>
          <w:sz w:val="24"/>
          <w:szCs w:val="24"/>
        </w:rPr>
      </w:pPr>
      <w:r w:rsidRPr="004D0DF3">
        <w:rPr>
          <w:rFonts w:ascii="Times New Roman" w:hAnsi="Times New Roman" w:cs="Times New Roman"/>
          <w:sz w:val="24"/>
          <w:szCs w:val="24"/>
        </w:rPr>
        <w:t xml:space="preserve">Seminer konusu programın ruhuna uygun herhangi bir konuda olabileceği tercihan </w:t>
      </w:r>
      <w:proofErr w:type="gramStart"/>
      <w:r w:rsidRPr="004D0DF3">
        <w:rPr>
          <w:rFonts w:ascii="Times New Roman" w:hAnsi="Times New Roman" w:cs="Times New Roman"/>
          <w:sz w:val="24"/>
          <w:szCs w:val="24"/>
        </w:rPr>
        <w:t xml:space="preserve">tez </w:t>
      </w:r>
      <w:r w:rsidR="0034268D" w:rsidRPr="004D0DF3">
        <w:rPr>
          <w:rFonts w:ascii="Times New Roman" w:hAnsi="Times New Roman" w:cs="Times New Roman"/>
          <w:sz w:val="24"/>
          <w:szCs w:val="24"/>
        </w:rPr>
        <w:t xml:space="preserve"> </w:t>
      </w:r>
      <w:r w:rsidRPr="004D0DF3">
        <w:rPr>
          <w:rFonts w:ascii="Times New Roman" w:hAnsi="Times New Roman" w:cs="Times New Roman"/>
          <w:sz w:val="24"/>
          <w:szCs w:val="24"/>
        </w:rPr>
        <w:t>konusunu</w:t>
      </w:r>
      <w:proofErr w:type="gramEnd"/>
      <w:r w:rsidRPr="004D0DF3">
        <w:rPr>
          <w:rFonts w:ascii="Times New Roman" w:hAnsi="Times New Roman" w:cs="Times New Roman"/>
          <w:sz w:val="24"/>
          <w:szCs w:val="24"/>
        </w:rPr>
        <w:t xml:space="preserve"> destekleyecek bir alandan seçilmelidir. </w:t>
      </w:r>
    </w:p>
    <w:p w:rsidR="00523947" w:rsidRPr="004D0DF3" w:rsidRDefault="00523947" w:rsidP="004D0DF3">
      <w:pPr>
        <w:pStyle w:val="ListeParagraf"/>
        <w:numPr>
          <w:ilvl w:val="0"/>
          <w:numId w:val="4"/>
        </w:numPr>
        <w:spacing w:after="0" w:line="240" w:lineRule="auto"/>
        <w:jc w:val="both"/>
        <w:rPr>
          <w:rFonts w:ascii="Times New Roman" w:hAnsi="Times New Roman" w:cs="Times New Roman"/>
          <w:sz w:val="24"/>
          <w:szCs w:val="24"/>
        </w:rPr>
      </w:pPr>
      <w:r w:rsidRPr="004D0DF3">
        <w:rPr>
          <w:rFonts w:ascii="Times New Roman" w:hAnsi="Times New Roman" w:cs="Times New Roman"/>
          <w:sz w:val="24"/>
          <w:szCs w:val="24"/>
        </w:rPr>
        <w:t>Seminer sunum tarihinden önce dört kopya olarak sunulur,</w:t>
      </w:r>
    </w:p>
    <w:p w:rsidR="00523947" w:rsidRPr="004D0DF3" w:rsidRDefault="00523947" w:rsidP="004D0DF3">
      <w:pPr>
        <w:pStyle w:val="ListeParagraf"/>
        <w:numPr>
          <w:ilvl w:val="0"/>
          <w:numId w:val="4"/>
        </w:numPr>
        <w:spacing w:after="0" w:line="240" w:lineRule="auto"/>
        <w:jc w:val="both"/>
        <w:rPr>
          <w:rFonts w:ascii="Times New Roman" w:hAnsi="Times New Roman" w:cs="Times New Roman"/>
          <w:sz w:val="24"/>
          <w:szCs w:val="24"/>
        </w:rPr>
      </w:pPr>
      <w:r w:rsidRPr="004D0DF3">
        <w:rPr>
          <w:rFonts w:ascii="Times New Roman" w:hAnsi="Times New Roman" w:cs="Times New Roman"/>
          <w:sz w:val="24"/>
          <w:szCs w:val="24"/>
        </w:rPr>
        <w:t xml:space="preserve">Seminer sunumunu değerlendirmek üzere ABD tarafından üç asıl ve bir yedek </w:t>
      </w:r>
      <w:proofErr w:type="gramStart"/>
      <w:r w:rsidRPr="004D0DF3">
        <w:rPr>
          <w:rFonts w:ascii="Times New Roman" w:hAnsi="Times New Roman" w:cs="Times New Roman"/>
          <w:sz w:val="24"/>
          <w:szCs w:val="24"/>
        </w:rPr>
        <w:t xml:space="preserve">olmak </w:t>
      </w:r>
      <w:r w:rsidR="0034268D" w:rsidRPr="004D0DF3">
        <w:rPr>
          <w:rFonts w:ascii="Times New Roman" w:hAnsi="Times New Roman" w:cs="Times New Roman"/>
          <w:sz w:val="24"/>
          <w:szCs w:val="24"/>
        </w:rPr>
        <w:t xml:space="preserve"> </w:t>
      </w:r>
      <w:r w:rsidRPr="004D0DF3">
        <w:rPr>
          <w:rFonts w:ascii="Times New Roman" w:hAnsi="Times New Roman" w:cs="Times New Roman"/>
          <w:sz w:val="24"/>
          <w:szCs w:val="24"/>
        </w:rPr>
        <w:t>üzere</w:t>
      </w:r>
      <w:proofErr w:type="gramEnd"/>
      <w:r w:rsidRPr="004D0DF3">
        <w:rPr>
          <w:rFonts w:ascii="Times New Roman" w:hAnsi="Times New Roman" w:cs="Times New Roman"/>
          <w:sz w:val="24"/>
          <w:szCs w:val="24"/>
        </w:rPr>
        <w:t xml:space="preserve"> dört kişilik jüri oluşturulur.</w:t>
      </w:r>
    </w:p>
    <w:p w:rsidR="00523947" w:rsidRPr="004D0DF3" w:rsidRDefault="00523947" w:rsidP="004D0DF3">
      <w:pPr>
        <w:pStyle w:val="ListeParagraf"/>
        <w:numPr>
          <w:ilvl w:val="0"/>
          <w:numId w:val="4"/>
        </w:numPr>
        <w:spacing w:after="0" w:line="240" w:lineRule="auto"/>
        <w:jc w:val="both"/>
        <w:rPr>
          <w:rFonts w:ascii="Times New Roman" w:hAnsi="Times New Roman" w:cs="Times New Roman"/>
          <w:sz w:val="24"/>
          <w:szCs w:val="24"/>
        </w:rPr>
      </w:pPr>
      <w:r w:rsidRPr="004D0DF3">
        <w:rPr>
          <w:rFonts w:ascii="Times New Roman" w:hAnsi="Times New Roman" w:cs="Times New Roman"/>
          <w:sz w:val="24"/>
          <w:szCs w:val="24"/>
        </w:rPr>
        <w:t>Seminer sözlü sunum şeklinde yapılır.</w:t>
      </w:r>
    </w:p>
    <w:p w:rsidR="00523947" w:rsidRPr="004D0DF3" w:rsidRDefault="00523947" w:rsidP="004D0DF3">
      <w:pPr>
        <w:pStyle w:val="ListeParagraf"/>
        <w:numPr>
          <w:ilvl w:val="0"/>
          <w:numId w:val="4"/>
        </w:numPr>
        <w:spacing w:after="0" w:line="240" w:lineRule="auto"/>
        <w:jc w:val="both"/>
        <w:rPr>
          <w:rFonts w:ascii="Times New Roman" w:hAnsi="Times New Roman" w:cs="Times New Roman"/>
          <w:sz w:val="24"/>
          <w:szCs w:val="24"/>
        </w:rPr>
      </w:pPr>
      <w:r w:rsidRPr="004D0DF3">
        <w:rPr>
          <w:rFonts w:ascii="Times New Roman" w:hAnsi="Times New Roman" w:cs="Times New Roman"/>
          <w:sz w:val="24"/>
          <w:szCs w:val="24"/>
        </w:rPr>
        <w:t>Sunumda;</w:t>
      </w:r>
    </w:p>
    <w:p w:rsidR="00523947" w:rsidRPr="004D0DF3" w:rsidRDefault="00523947" w:rsidP="004D0DF3">
      <w:pPr>
        <w:pStyle w:val="ListeParagraf"/>
        <w:numPr>
          <w:ilvl w:val="0"/>
          <w:numId w:val="5"/>
        </w:numPr>
        <w:spacing w:after="0" w:line="240" w:lineRule="auto"/>
        <w:jc w:val="both"/>
        <w:rPr>
          <w:rFonts w:ascii="Times New Roman" w:hAnsi="Times New Roman" w:cs="Times New Roman"/>
          <w:sz w:val="24"/>
          <w:szCs w:val="24"/>
        </w:rPr>
      </w:pPr>
      <w:r w:rsidRPr="004D0DF3">
        <w:rPr>
          <w:rFonts w:ascii="Times New Roman" w:hAnsi="Times New Roman" w:cs="Times New Roman"/>
          <w:sz w:val="24"/>
          <w:szCs w:val="24"/>
        </w:rPr>
        <w:t xml:space="preserve">Ana kadar yapılan çalışmalarda bitirilen literatür araştırması mukayeseli olarak ve </w:t>
      </w:r>
      <w:proofErr w:type="gramStart"/>
      <w:r w:rsidRPr="004D0DF3">
        <w:rPr>
          <w:rFonts w:ascii="Times New Roman" w:hAnsi="Times New Roman" w:cs="Times New Roman"/>
          <w:sz w:val="24"/>
          <w:szCs w:val="24"/>
        </w:rPr>
        <w:t xml:space="preserve">tez </w:t>
      </w:r>
      <w:r w:rsidR="0034268D" w:rsidRPr="004D0DF3">
        <w:rPr>
          <w:rFonts w:ascii="Times New Roman" w:hAnsi="Times New Roman" w:cs="Times New Roman"/>
          <w:sz w:val="24"/>
          <w:szCs w:val="24"/>
        </w:rPr>
        <w:t xml:space="preserve"> </w:t>
      </w:r>
      <w:r w:rsidRPr="004D0DF3">
        <w:rPr>
          <w:rFonts w:ascii="Times New Roman" w:hAnsi="Times New Roman" w:cs="Times New Roman"/>
          <w:sz w:val="24"/>
          <w:szCs w:val="24"/>
        </w:rPr>
        <w:t>konusu</w:t>
      </w:r>
      <w:proofErr w:type="gramEnd"/>
      <w:r w:rsidRPr="004D0DF3">
        <w:rPr>
          <w:rFonts w:ascii="Times New Roman" w:hAnsi="Times New Roman" w:cs="Times New Roman"/>
          <w:sz w:val="24"/>
          <w:szCs w:val="24"/>
        </w:rPr>
        <w:t xml:space="preserve"> ile olan ilişkisi ortaya konularak sunum yapılır.</w:t>
      </w:r>
    </w:p>
    <w:p w:rsidR="00523947" w:rsidRPr="004D0DF3" w:rsidRDefault="00523947" w:rsidP="004D0DF3">
      <w:pPr>
        <w:pStyle w:val="ListeParagraf"/>
        <w:numPr>
          <w:ilvl w:val="0"/>
          <w:numId w:val="5"/>
        </w:numPr>
        <w:spacing w:after="0" w:line="240" w:lineRule="auto"/>
        <w:jc w:val="both"/>
        <w:rPr>
          <w:rFonts w:ascii="Times New Roman" w:hAnsi="Times New Roman" w:cs="Times New Roman"/>
          <w:sz w:val="24"/>
          <w:szCs w:val="24"/>
        </w:rPr>
      </w:pPr>
      <w:r w:rsidRPr="004D0DF3">
        <w:rPr>
          <w:rFonts w:ascii="Times New Roman" w:hAnsi="Times New Roman" w:cs="Times New Roman"/>
          <w:sz w:val="24"/>
          <w:szCs w:val="24"/>
        </w:rPr>
        <w:t xml:space="preserve">Tezinde literatürde bulunmayan hangi noktalara değindiğini/değineceğini </w:t>
      </w:r>
      <w:proofErr w:type="gramStart"/>
      <w:r w:rsidRPr="004D0DF3">
        <w:rPr>
          <w:rFonts w:ascii="Times New Roman" w:hAnsi="Times New Roman" w:cs="Times New Roman"/>
          <w:sz w:val="24"/>
          <w:szCs w:val="24"/>
        </w:rPr>
        <w:t xml:space="preserve">gerekçeli </w:t>
      </w:r>
      <w:r w:rsidR="0034268D" w:rsidRPr="004D0DF3">
        <w:rPr>
          <w:rFonts w:ascii="Times New Roman" w:hAnsi="Times New Roman" w:cs="Times New Roman"/>
          <w:sz w:val="24"/>
          <w:szCs w:val="24"/>
        </w:rPr>
        <w:t xml:space="preserve"> </w:t>
      </w:r>
      <w:r w:rsidRPr="004D0DF3">
        <w:rPr>
          <w:rFonts w:ascii="Times New Roman" w:hAnsi="Times New Roman" w:cs="Times New Roman"/>
          <w:sz w:val="24"/>
          <w:szCs w:val="24"/>
        </w:rPr>
        <w:t>olarak</w:t>
      </w:r>
      <w:proofErr w:type="gramEnd"/>
      <w:r w:rsidRPr="004D0DF3">
        <w:rPr>
          <w:rFonts w:ascii="Times New Roman" w:hAnsi="Times New Roman" w:cs="Times New Roman"/>
          <w:sz w:val="24"/>
          <w:szCs w:val="24"/>
        </w:rPr>
        <w:t xml:space="preserve"> açıklar ve özgün katkısını anlatır,</w:t>
      </w:r>
    </w:p>
    <w:p w:rsidR="00523947" w:rsidRPr="004D0DF3" w:rsidRDefault="0034268D" w:rsidP="004D0DF3">
      <w:pPr>
        <w:pStyle w:val="ListeParagraf"/>
        <w:numPr>
          <w:ilvl w:val="0"/>
          <w:numId w:val="5"/>
        </w:numPr>
        <w:spacing w:after="0" w:line="240" w:lineRule="auto"/>
        <w:jc w:val="both"/>
        <w:rPr>
          <w:rFonts w:ascii="Times New Roman" w:hAnsi="Times New Roman" w:cs="Times New Roman"/>
          <w:sz w:val="24"/>
          <w:szCs w:val="24"/>
        </w:rPr>
      </w:pPr>
      <w:r w:rsidRPr="004D0DF3">
        <w:rPr>
          <w:rFonts w:ascii="Times New Roman" w:hAnsi="Times New Roman" w:cs="Times New Roman"/>
          <w:sz w:val="24"/>
          <w:szCs w:val="24"/>
        </w:rPr>
        <w:t xml:space="preserve"> </w:t>
      </w:r>
      <w:r w:rsidR="00523947" w:rsidRPr="004D0DF3">
        <w:rPr>
          <w:rFonts w:ascii="Times New Roman" w:hAnsi="Times New Roman" w:cs="Times New Roman"/>
          <w:sz w:val="24"/>
          <w:szCs w:val="24"/>
        </w:rPr>
        <w:t>Metodoloji, amaç ve bulgularını belirtir</w:t>
      </w:r>
      <w:r w:rsidRPr="004D0DF3">
        <w:rPr>
          <w:rFonts w:ascii="Times New Roman" w:hAnsi="Times New Roman" w:cs="Times New Roman"/>
          <w:sz w:val="24"/>
          <w:szCs w:val="24"/>
        </w:rPr>
        <w:t>,</w:t>
      </w:r>
    </w:p>
    <w:p w:rsidR="00523947" w:rsidRPr="004D0DF3" w:rsidRDefault="0034268D" w:rsidP="004D0DF3">
      <w:pPr>
        <w:pStyle w:val="ListeParagraf"/>
        <w:numPr>
          <w:ilvl w:val="0"/>
          <w:numId w:val="5"/>
        </w:numPr>
        <w:spacing w:after="0" w:line="240" w:lineRule="auto"/>
        <w:jc w:val="both"/>
        <w:rPr>
          <w:rFonts w:ascii="Times New Roman" w:hAnsi="Times New Roman" w:cs="Times New Roman"/>
          <w:sz w:val="24"/>
          <w:szCs w:val="24"/>
        </w:rPr>
      </w:pPr>
      <w:r w:rsidRPr="004D0DF3">
        <w:rPr>
          <w:rFonts w:ascii="Times New Roman" w:hAnsi="Times New Roman" w:cs="Times New Roman"/>
          <w:sz w:val="24"/>
          <w:szCs w:val="24"/>
        </w:rPr>
        <w:t xml:space="preserve"> </w:t>
      </w:r>
      <w:r w:rsidR="00523947" w:rsidRPr="004D0DF3">
        <w:rPr>
          <w:rFonts w:ascii="Times New Roman" w:hAnsi="Times New Roman" w:cs="Times New Roman"/>
          <w:sz w:val="24"/>
          <w:szCs w:val="24"/>
        </w:rPr>
        <w:t>Geriye kalan çalışmalarının neler olduğun</w:t>
      </w:r>
      <w:r w:rsidRPr="004D0DF3">
        <w:rPr>
          <w:rFonts w:ascii="Times New Roman" w:hAnsi="Times New Roman" w:cs="Times New Roman"/>
          <w:sz w:val="24"/>
          <w:szCs w:val="24"/>
        </w:rPr>
        <w:t>u ve çalışma programını açıklar,</w:t>
      </w:r>
    </w:p>
    <w:p w:rsidR="00523947" w:rsidRPr="004D0DF3" w:rsidRDefault="0034268D" w:rsidP="004D0DF3">
      <w:pPr>
        <w:pStyle w:val="ListeParagraf"/>
        <w:numPr>
          <w:ilvl w:val="0"/>
          <w:numId w:val="5"/>
        </w:numPr>
        <w:spacing w:after="0" w:line="240" w:lineRule="auto"/>
        <w:jc w:val="both"/>
        <w:rPr>
          <w:rFonts w:ascii="Times New Roman" w:hAnsi="Times New Roman" w:cs="Times New Roman"/>
          <w:sz w:val="24"/>
          <w:szCs w:val="24"/>
        </w:rPr>
      </w:pPr>
      <w:r w:rsidRPr="004D0DF3">
        <w:rPr>
          <w:rFonts w:ascii="Times New Roman" w:hAnsi="Times New Roman" w:cs="Times New Roman"/>
          <w:sz w:val="24"/>
          <w:szCs w:val="24"/>
        </w:rPr>
        <w:t xml:space="preserve"> </w:t>
      </w:r>
      <w:r w:rsidR="00523947" w:rsidRPr="004D0DF3">
        <w:rPr>
          <w:rFonts w:ascii="Times New Roman" w:hAnsi="Times New Roman" w:cs="Times New Roman"/>
          <w:sz w:val="24"/>
          <w:szCs w:val="24"/>
        </w:rPr>
        <w:t>İleriye dönük önerilerini</w:t>
      </w:r>
      <w:r w:rsidRPr="004D0DF3">
        <w:rPr>
          <w:rFonts w:ascii="Times New Roman" w:hAnsi="Times New Roman" w:cs="Times New Roman"/>
          <w:sz w:val="24"/>
          <w:szCs w:val="24"/>
        </w:rPr>
        <w:t>, sonuç ve tartışmalarını yapar,</w:t>
      </w:r>
    </w:p>
    <w:p w:rsidR="00523947" w:rsidRPr="004D0DF3" w:rsidRDefault="0034268D" w:rsidP="004D0DF3">
      <w:pPr>
        <w:pStyle w:val="ListeParagraf"/>
        <w:numPr>
          <w:ilvl w:val="0"/>
          <w:numId w:val="5"/>
        </w:numPr>
        <w:spacing w:after="0" w:line="240" w:lineRule="auto"/>
        <w:jc w:val="both"/>
        <w:rPr>
          <w:rFonts w:ascii="Times New Roman" w:hAnsi="Times New Roman" w:cs="Times New Roman"/>
          <w:sz w:val="24"/>
          <w:szCs w:val="24"/>
        </w:rPr>
      </w:pPr>
      <w:r w:rsidRPr="004D0DF3">
        <w:rPr>
          <w:rFonts w:ascii="Times New Roman" w:hAnsi="Times New Roman" w:cs="Times New Roman"/>
          <w:sz w:val="24"/>
          <w:szCs w:val="24"/>
        </w:rPr>
        <w:t xml:space="preserve"> </w:t>
      </w:r>
      <w:r w:rsidR="00523947" w:rsidRPr="004D0DF3">
        <w:rPr>
          <w:rFonts w:ascii="Times New Roman" w:hAnsi="Times New Roman" w:cs="Times New Roman"/>
          <w:sz w:val="24"/>
          <w:szCs w:val="24"/>
        </w:rPr>
        <w:t>Sunum sonunda sözlü sorulara cevap verir</w:t>
      </w:r>
    </w:p>
    <w:p w:rsidR="00523947" w:rsidRPr="004D0DF3" w:rsidRDefault="00523947" w:rsidP="004D0DF3">
      <w:pPr>
        <w:spacing w:after="0" w:line="240" w:lineRule="auto"/>
        <w:jc w:val="both"/>
        <w:rPr>
          <w:rFonts w:ascii="Times New Roman" w:hAnsi="Times New Roman" w:cs="Times New Roman"/>
          <w:b/>
          <w:sz w:val="24"/>
          <w:szCs w:val="24"/>
        </w:rPr>
      </w:pPr>
      <w:r w:rsidRPr="004D0DF3">
        <w:rPr>
          <w:rFonts w:ascii="Times New Roman" w:hAnsi="Times New Roman" w:cs="Times New Roman"/>
          <w:b/>
          <w:sz w:val="24"/>
          <w:szCs w:val="24"/>
        </w:rPr>
        <w:t>b) Değerlendirme:</w:t>
      </w:r>
    </w:p>
    <w:p w:rsidR="00523947" w:rsidRPr="004D0DF3" w:rsidRDefault="00523947" w:rsidP="004D0DF3">
      <w:pPr>
        <w:pStyle w:val="ListeParagraf"/>
        <w:numPr>
          <w:ilvl w:val="0"/>
          <w:numId w:val="6"/>
        </w:numPr>
        <w:spacing w:after="0" w:line="240" w:lineRule="auto"/>
        <w:jc w:val="both"/>
        <w:rPr>
          <w:rFonts w:ascii="Times New Roman" w:hAnsi="Times New Roman" w:cs="Times New Roman"/>
          <w:sz w:val="24"/>
          <w:szCs w:val="24"/>
        </w:rPr>
      </w:pPr>
      <w:r w:rsidRPr="004D0DF3">
        <w:rPr>
          <w:rFonts w:ascii="Times New Roman" w:hAnsi="Times New Roman" w:cs="Times New Roman"/>
          <w:sz w:val="24"/>
          <w:szCs w:val="24"/>
        </w:rPr>
        <w:t>Seminer, jüri üyelerin görüşlerini dikkate alarak, danışman</w:t>
      </w:r>
      <w:r w:rsidR="0034268D" w:rsidRPr="004D0DF3">
        <w:rPr>
          <w:rFonts w:ascii="Times New Roman" w:hAnsi="Times New Roman" w:cs="Times New Roman"/>
          <w:sz w:val="24"/>
          <w:szCs w:val="24"/>
        </w:rPr>
        <w:t xml:space="preserve"> </w:t>
      </w:r>
      <w:r w:rsidRPr="004D0DF3">
        <w:rPr>
          <w:rFonts w:ascii="Times New Roman" w:hAnsi="Times New Roman" w:cs="Times New Roman"/>
          <w:sz w:val="24"/>
          <w:szCs w:val="24"/>
        </w:rPr>
        <w:t>tarafından başarılı/başarısız olarak değerlendirilir.</w:t>
      </w:r>
    </w:p>
    <w:p w:rsidR="00523947" w:rsidRPr="004D0DF3" w:rsidRDefault="00523947" w:rsidP="004D0DF3">
      <w:pPr>
        <w:spacing w:after="0" w:line="240" w:lineRule="auto"/>
        <w:jc w:val="both"/>
        <w:rPr>
          <w:rFonts w:ascii="Times New Roman" w:hAnsi="Times New Roman" w:cs="Times New Roman"/>
          <w:sz w:val="24"/>
          <w:szCs w:val="24"/>
        </w:rPr>
      </w:pPr>
    </w:p>
    <w:p w:rsidR="00523947" w:rsidRPr="004D0DF3" w:rsidRDefault="00523947" w:rsidP="004D0DF3">
      <w:pPr>
        <w:spacing w:after="0" w:line="240" w:lineRule="auto"/>
        <w:jc w:val="both"/>
        <w:rPr>
          <w:rFonts w:ascii="Times New Roman" w:hAnsi="Times New Roman" w:cs="Times New Roman"/>
          <w:sz w:val="24"/>
          <w:szCs w:val="24"/>
        </w:rPr>
      </w:pPr>
      <w:r w:rsidRPr="004D0DF3">
        <w:rPr>
          <w:rFonts w:ascii="Times New Roman" w:hAnsi="Times New Roman" w:cs="Times New Roman"/>
          <w:sz w:val="24"/>
          <w:szCs w:val="24"/>
        </w:rPr>
        <w:t>Not: Bu işleyiş esaslarında yer almamış konularda Başkent Üniversitesi Lisansüstü Eğitim</w:t>
      </w:r>
      <w:r w:rsidR="0034268D" w:rsidRPr="004D0DF3">
        <w:rPr>
          <w:rFonts w:ascii="Times New Roman" w:hAnsi="Times New Roman" w:cs="Times New Roman"/>
          <w:sz w:val="24"/>
          <w:szCs w:val="24"/>
        </w:rPr>
        <w:t xml:space="preserve"> </w:t>
      </w:r>
      <w:r w:rsidRPr="004D0DF3">
        <w:rPr>
          <w:rFonts w:ascii="Times New Roman" w:hAnsi="Times New Roman" w:cs="Times New Roman"/>
          <w:sz w:val="24"/>
          <w:szCs w:val="24"/>
        </w:rPr>
        <w:t xml:space="preserve">Öğretim ve Sınav Yönetmeliği hükümleri geçerlidir. </w:t>
      </w:r>
      <w:r w:rsidR="0034268D" w:rsidRPr="004D0DF3">
        <w:rPr>
          <w:rFonts w:ascii="Times New Roman" w:hAnsi="Times New Roman" w:cs="Times New Roman"/>
          <w:sz w:val="24"/>
          <w:szCs w:val="24"/>
        </w:rPr>
        <w:t>26</w:t>
      </w:r>
      <w:r w:rsidRPr="004D0DF3">
        <w:rPr>
          <w:rFonts w:ascii="Times New Roman" w:hAnsi="Times New Roman" w:cs="Times New Roman"/>
          <w:sz w:val="24"/>
          <w:szCs w:val="24"/>
        </w:rPr>
        <w:t xml:space="preserve"> </w:t>
      </w:r>
      <w:proofErr w:type="gramStart"/>
      <w:r w:rsidR="0034268D" w:rsidRPr="004D0DF3">
        <w:rPr>
          <w:rFonts w:ascii="Times New Roman" w:hAnsi="Times New Roman" w:cs="Times New Roman"/>
          <w:sz w:val="24"/>
          <w:szCs w:val="24"/>
        </w:rPr>
        <w:t xml:space="preserve">Şubat </w:t>
      </w:r>
      <w:r w:rsidRPr="004D0DF3">
        <w:rPr>
          <w:rFonts w:ascii="Times New Roman" w:hAnsi="Times New Roman" w:cs="Times New Roman"/>
          <w:sz w:val="24"/>
          <w:szCs w:val="24"/>
        </w:rPr>
        <w:t xml:space="preserve"> 202</w:t>
      </w:r>
      <w:r w:rsidR="0034268D" w:rsidRPr="004D0DF3">
        <w:rPr>
          <w:rFonts w:ascii="Times New Roman" w:hAnsi="Times New Roman" w:cs="Times New Roman"/>
          <w:sz w:val="24"/>
          <w:szCs w:val="24"/>
        </w:rPr>
        <w:t>4</w:t>
      </w:r>
      <w:proofErr w:type="gramEnd"/>
    </w:p>
    <w:sectPr w:rsidR="00523947" w:rsidRPr="004D0D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D9A"/>
    <w:multiLevelType w:val="hybridMultilevel"/>
    <w:tmpl w:val="760AF412"/>
    <w:lvl w:ilvl="0" w:tplc="041F0001">
      <w:start w:val="1"/>
      <w:numFmt w:val="bullet"/>
      <w:lvlText w:val=""/>
      <w:lvlJc w:val="left"/>
      <w:pPr>
        <w:ind w:left="2183" w:hanging="360"/>
      </w:pPr>
      <w:rPr>
        <w:rFonts w:ascii="Symbol" w:hAnsi="Symbol" w:hint="default"/>
      </w:rPr>
    </w:lvl>
    <w:lvl w:ilvl="1" w:tplc="041F0003" w:tentative="1">
      <w:start w:val="1"/>
      <w:numFmt w:val="bullet"/>
      <w:lvlText w:val="o"/>
      <w:lvlJc w:val="left"/>
      <w:pPr>
        <w:ind w:left="2903" w:hanging="360"/>
      </w:pPr>
      <w:rPr>
        <w:rFonts w:ascii="Courier New" w:hAnsi="Courier New" w:cs="Courier New" w:hint="default"/>
      </w:rPr>
    </w:lvl>
    <w:lvl w:ilvl="2" w:tplc="041F0005" w:tentative="1">
      <w:start w:val="1"/>
      <w:numFmt w:val="bullet"/>
      <w:lvlText w:val=""/>
      <w:lvlJc w:val="left"/>
      <w:pPr>
        <w:ind w:left="3623" w:hanging="360"/>
      </w:pPr>
      <w:rPr>
        <w:rFonts w:ascii="Wingdings" w:hAnsi="Wingdings" w:hint="default"/>
      </w:rPr>
    </w:lvl>
    <w:lvl w:ilvl="3" w:tplc="041F0001" w:tentative="1">
      <w:start w:val="1"/>
      <w:numFmt w:val="bullet"/>
      <w:lvlText w:val=""/>
      <w:lvlJc w:val="left"/>
      <w:pPr>
        <w:ind w:left="4343" w:hanging="360"/>
      </w:pPr>
      <w:rPr>
        <w:rFonts w:ascii="Symbol" w:hAnsi="Symbol" w:hint="default"/>
      </w:rPr>
    </w:lvl>
    <w:lvl w:ilvl="4" w:tplc="041F0003" w:tentative="1">
      <w:start w:val="1"/>
      <w:numFmt w:val="bullet"/>
      <w:lvlText w:val="o"/>
      <w:lvlJc w:val="left"/>
      <w:pPr>
        <w:ind w:left="5063" w:hanging="360"/>
      </w:pPr>
      <w:rPr>
        <w:rFonts w:ascii="Courier New" w:hAnsi="Courier New" w:cs="Courier New" w:hint="default"/>
      </w:rPr>
    </w:lvl>
    <w:lvl w:ilvl="5" w:tplc="041F0005" w:tentative="1">
      <w:start w:val="1"/>
      <w:numFmt w:val="bullet"/>
      <w:lvlText w:val=""/>
      <w:lvlJc w:val="left"/>
      <w:pPr>
        <w:ind w:left="5783" w:hanging="360"/>
      </w:pPr>
      <w:rPr>
        <w:rFonts w:ascii="Wingdings" w:hAnsi="Wingdings" w:hint="default"/>
      </w:rPr>
    </w:lvl>
    <w:lvl w:ilvl="6" w:tplc="041F0001" w:tentative="1">
      <w:start w:val="1"/>
      <w:numFmt w:val="bullet"/>
      <w:lvlText w:val=""/>
      <w:lvlJc w:val="left"/>
      <w:pPr>
        <w:ind w:left="6503" w:hanging="360"/>
      </w:pPr>
      <w:rPr>
        <w:rFonts w:ascii="Symbol" w:hAnsi="Symbol" w:hint="default"/>
      </w:rPr>
    </w:lvl>
    <w:lvl w:ilvl="7" w:tplc="041F0003" w:tentative="1">
      <w:start w:val="1"/>
      <w:numFmt w:val="bullet"/>
      <w:lvlText w:val="o"/>
      <w:lvlJc w:val="left"/>
      <w:pPr>
        <w:ind w:left="7223" w:hanging="360"/>
      </w:pPr>
      <w:rPr>
        <w:rFonts w:ascii="Courier New" w:hAnsi="Courier New" w:cs="Courier New" w:hint="default"/>
      </w:rPr>
    </w:lvl>
    <w:lvl w:ilvl="8" w:tplc="041F0005" w:tentative="1">
      <w:start w:val="1"/>
      <w:numFmt w:val="bullet"/>
      <w:lvlText w:val=""/>
      <w:lvlJc w:val="left"/>
      <w:pPr>
        <w:ind w:left="7943" w:hanging="360"/>
      </w:pPr>
      <w:rPr>
        <w:rFonts w:ascii="Wingdings" w:hAnsi="Wingdings" w:hint="default"/>
      </w:rPr>
    </w:lvl>
  </w:abstractNum>
  <w:abstractNum w:abstractNumId="1" w15:restartNumberingAfterBreak="0">
    <w:nsid w:val="0EA87145"/>
    <w:multiLevelType w:val="hybridMultilevel"/>
    <w:tmpl w:val="625CCB1C"/>
    <w:lvl w:ilvl="0" w:tplc="041F000D">
      <w:start w:val="1"/>
      <w:numFmt w:val="bullet"/>
      <w:lvlText w:val=""/>
      <w:lvlJc w:val="left"/>
      <w:pPr>
        <w:ind w:left="2183" w:hanging="360"/>
      </w:pPr>
      <w:rPr>
        <w:rFonts w:ascii="Wingdings" w:hAnsi="Wingdings" w:hint="default"/>
      </w:rPr>
    </w:lvl>
    <w:lvl w:ilvl="1" w:tplc="041F0003" w:tentative="1">
      <w:start w:val="1"/>
      <w:numFmt w:val="bullet"/>
      <w:lvlText w:val="o"/>
      <w:lvlJc w:val="left"/>
      <w:pPr>
        <w:ind w:left="2903" w:hanging="360"/>
      </w:pPr>
      <w:rPr>
        <w:rFonts w:ascii="Courier New" w:hAnsi="Courier New" w:cs="Courier New" w:hint="default"/>
      </w:rPr>
    </w:lvl>
    <w:lvl w:ilvl="2" w:tplc="041F0005" w:tentative="1">
      <w:start w:val="1"/>
      <w:numFmt w:val="bullet"/>
      <w:lvlText w:val=""/>
      <w:lvlJc w:val="left"/>
      <w:pPr>
        <w:ind w:left="3623" w:hanging="360"/>
      </w:pPr>
      <w:rPr>
        <w:rFonts w:ascii="Wingdings" w:hAnsi="Wingdings" w:hint="default"/>
      </w:rPr>
    </w:lvl>
    <w:lvl w:ilvl="3" w:tplc="041F0001" w:tentative="1">
      <w:start w:val="1"/>
      <w:numFmt w:val="bullet"/>
      <w:lvlText w:val=""/>
      <w:lvlJc w:val="left"/>
      <w:pPr>
        <w:ind w:left="4343" w:hanging="360"/>
      </w:pPr>
      <w:rPr>
        <w:rFonts w:ascii="Symbol" w:hAnsi="Symbol" w:hint="default"/>
      </w:rPr>
    </w:lvl>
    <w:lvl w:ilvl="4" w:tplc="041F0003" w:tentative="1">
      <w:start w:val="1"/>
      <w:numFmt w:val="bullet"/>
      <w:lvlText w:val="o"/>
      <w:lvlJc w:val="left"/>
      <w:pPr>
        <w:ind w:left="5063" w:hanging="360"/>
      </w:pPr>
      <w:rPr>
        <w:rFonts w:ascii="Courier New" w:hAnsi="Courier New" w:cs="Courier New" w:hint="default"/>
      </w:rPr>
    </w:lvl>
    <w:lvl w:ilvl="5" w:tplc="041F0005" w:tentative="1">
      <w:start w:val="1"/>
      <w:numFmt w:val="bullet"/>
      <w:lvlText w:val=""/>
      <w:lvlJc w:val="left"/>
      <w:pPr>
        <w:ind w:left="5783" w:hanging="360"/>
      </w:pPr>
      <w:rPr>
        <w:rFonts w:ascii="Wingdings" w:hAnsi="Wingdings" w:hint="default"/>
      </w:rPr>
    </w:lvl>
    <w:lvl w:ilvl="6" w:tplc="041F0001" w:tentative="1">
      <w:start w:val="1"/>
      <w:numFmt w:val="bullet"/>
      <w:lvlText w:val=""/>
      <w:lvlJc w:val="left"/>
      <w:pPr>
        <w:ind w:left="6503" w:hanging="360"/>
      </w:pPr>
      <w:rPr>
        <w:rFonts w:ascii="Symbol" w:hAnsi="Symbol" w:hint="default"/>
      </w:rPr>
    </w:lvl>
    <w:lvl w:ilvl="7" w:tplc="041F0003" w:tentative="1">
      <w:start w:val="1"/>
      <w:numFmt w:val="bullet"/>
      <w:lvlText w:val="o"/>
      <w:lvlJc w:val="left"/>
      <w:pPr>
        <w:ind w:left="7223" w:hanging="360"/>
      </w:pPr>
      <w:rPr>
        <w:rFonts w:ascii="Courier New" w:hAnsi="Courier New" w:cs="Courier New" w:hint="default"/>
      </w:rPr>
    </w:lvl>
    <w:lvl w:ilvl="8" w:tplc="041F0005" w:tentative="1">
      <w:start w:val="1"/>
      <w:numFmt w:val="bullet"/>
      <w:lvlText w:val=""/>
      <w:lvlJc w:val="left"/>
      <w:pPr>
        <w:ind w:left="7943" w:hanging="360"/>
      </w:pPr>
      <w:rPr>
        <w:rFonts w:ascii="Wingdings" w:hAnsi="Wingdings" w:hint="default"/>
      </w:rPr>
    </w:lvl>
  </w:abstractNum>
  <w:abstractNum w:abstractNumId="2" w15:restartNumberingAfterBreak="0">
    <w:nsid w:val="202031D1"/>
    <w:multiLevelType w:val="hybridMultilevel"/>
    <w:tmpl w:val="BE66DEF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32011EA8"/>
    <w:multiLevelType w:val="hybridMultilevel"/>
    <w:tmpl w:val="C8F26800"/>
    <w:lvl w:ilvl="0" w:tplc="041F0001">
      <w:start w:val="1"/>
      <w:numFmt w:val="bullet"/>
      <w:lvlText w:val=""/>
      <w:lvlJc w:val="left"/>
      <w:pPr>
        <w:ind w:left="2844" w:hanging="360"/>
      </w:pPr>
      <w:rPr>
        <w:rFonts w:ascii="Symbol" w:hAnsi="Symbol" w:hint="default"/>
      </w:rPr>
    </w:lvl>
    <w:lvl w:ilvl="1" w:tplc="041F0003" w:tentative="1">
      <w:start w:val="1"/>
      <w:numFmt w:val="bullet"/>
      <w:lvlText w:val="o"/>
      <w:lvlJc w:val="left"/>
      <w:pPr>
        <w:ind w:left="3564" w:hanging="360"/>
      </w:pPr>
      <w:rPr>
        <w:rFonts w:ascii="Courier New" w:hAnsi="Courier New" w:cs="Courier New" w:hint="default"/>
      </w:rPr>
    </w:lvl>
    <w:lvl w:ilvl="2" w:tplc="041F0005" w:tentative="1">
      <w:start w:val="1"/>
      <w:numFmt w:val="bullet"/>
      <w:lvlText w:val=""/>
      <w:lvlJc w:val="left"/>
      <w:pPr>
        <w:ind w:left="4284" w:hanging="360"/>
      </w:pPr>
      <w:rPr>
        <w:rFonts w:ascii="Wingdings" w:hAnsi="Wingdings" w:hint="default"/>
      </w:rPr>
    </w:lvl>
    <w:lvl w:ilvl="3" w:tplc="041F0001" w:tentative="1">
      <w:start w:val="1"/>
      <w:numFmt w:val="bullet"/>
      <w:lvlText w:val=""/>
      <w:lvlJc w:val="left"/>
      <w:pPr>
        <w:ind w:left="5004" w:hanging="360"/>
      </w:pPr>
      <w:rPr>
        <w:rFonts w:ascii="Symbol" w:hAnsi="Symbol" w:hint="default"/>
      </w:rPr>
    </w:lvl>
    <w:lvl w:ilvl="4" w:tplc="041F0003" w:tentative="1">
      <w:start w:val="1"/>
      <w:numFmt w:val="bullet"/>
      <w:lvlText w:val="o"/>
      <w:lvlJc w:val="left"/>
      <w:pPr>
        <w:ind w:left="5724" w:hanging="360"/>
      </w:pPr>
      <w:rPr>
        <w:rFonts w:ascii="Courier New" w:hAnsi="Courier New" w:cs="Courier New" w:hint="default"/>
      </w:rPr>
    </w:lvl>
    <w:lvl w:ilvl="5" w:tplc="041F0005" w:tentative="1">
      <w:start w:val="1"/>
      <w:numFmt w:val="bullet"/>
      <w:lvlText w:val=""/>
      <w:lvlJc w:val="left"/>
      <w:pPr>
        <w:ind w:left="6444" w:hanging="360"/>
      </w:pPr>
      <w:rPr>
        <w:rFonts w:ascii="Wingdings" w:hAnsi="Wingdings" w:hint="default"/>
      </w:rPr>
    </w:lvl>
    <w:lvl w:ilvl="6" w:tplc="041F0001" w:tentative="1">
      <w:start w:val="1"/>
      <w:numFmt w:val="bullet"/>
      <w:lvlText w:val=""/>
      <w:lvlJc w:val="left"/>
      <w:pPr>
        <w:ind w:left="7164" w:hanging="360"/>
      </w:pPr>
      <w:rPr>
        <w:rFonts w:ascii="Symbol" w:hAnsi="Symbol" w:hint="default"/>
      </w:rPr>
    </w:lvl>
    <w:lvl w:ilvl="7" w:tplc="041F0003" w:tentative="1">
      <w:start w:val="1"/>
      <w:numFmt w:val="bullet"/>
      <w:lvlText w:val="o"/>
      <w:lvlJc w:val="left"/>
      <w:pPr>
        <w:ind w:left="7884" w:hanging="360"/>
      </w:pPr>
      <w:rPr>
        <w:rFonts w:ascii="Courier New" w:hAnsi="Courier New" w:cs="Courier New" w:hint="default"/>
      </w:rPr>
    </w:lvl>
    <w:lvl w:ilvl="8" w:tplc="041F0005" w:tentative="1">
      <w:start w:val="1"/>
      <w:numFmt w:val="bullet"/>
      <w:lvlText w:val=""/>
      <w:lvlJc w:val="left"/>
      <w:pPr>
        <w:ind w:left="8604" w:hanging="360"/>
      </w:pPr>
      <w:rPr>
        <w:rFonts w:ascii="Wingdings" w:hAnsi="Wingdings" w:hint="default"/>
      </w:rPr>
    </w:lvl>
  </w:abstractNum>
  <w:abstractNum w:abstractNumId="4" w15:restartNumberingAfterBreak="0">
    <w:nsid w:val="328262E1"/>
    <w:multiLevelType w:val="hybridMultilevel"/>
    <w:tmpl w:val="225A3B8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 w15:restartNumberingAfterBreak="0">
    <w:nsid w:val="442620B9"/>
    <w:multiLevelType w:val="hybridMultilevel"/>
    <w:tmpl w:val="0F0CAB4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453B1E44"/>
    <w:multiLevelType w:val="hybridMultilevel"/>
    <w:tmpl w:val="F814BCF4"/>
    <w:lvl w:ilvl="0" w:tplc="643CC466">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66372450"/>
    <w:multiLevelType w:val="hybridMultilevel"/>
    <w:tmpl w:val="01BC0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6306734"/>
    <w:multiLevelType w:val="hybridMultilevel"/>
    <w:tmpl w:val="E2FC86FA"/>
    <w:lvl w:ilvl="0" w:tplc="041F000D">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4"/>
  </w:num>
  <w:num w:numId="6">
    <w:abstractNumId w:val="0"/>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02F"/>
    <w:rsid w:val="0021502F"/>
    <w:rsid w:val="0034268D"/>
    <w:rsid w:val="00427B50"/>
    <w:rsid w:val="004D0DF3"/>
    <w:rsid w:val="00523947"/>
    <w:rsid w:val="00651F05"/>
    <w:rsid w:val="006A618E"/>
    <w:rsid w:val="006C5FA5"/>
    <w:rsid w:val="00765944"/>
    <w:rsid w:val="00A26CCA"/>
    <w:rsid w:val="00AF5B67"/>
    <w:rsid w:val="00B54F85"/>
    <w:rsid w:val="00CE1970"/>
    <w:rsid w:val="00D570F7"/>
    <w:rsid w:val="00E15E1D"/>
    <w:rsid w:val="00F91F30"/>
    <w:rsid w:val="00FC24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04378-3D89-41C3-B405-D3C6A13A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27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23CCC-C02D-4F11-BF08-9B096D40B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1568</Words>
  <Characters>8942</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8</cp:revision>
  <dcterms:created xsi:type="dcterms:W3CDTF">2024-02-26T08:48:00Z</dcterms:created>
  <dcterms:modified xsi:type="dcterms:W3CDTF">2024-03-19T07:50:00Z</dcterms:modified>
</cp:coreProperties>
</file>