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6BA7" w14:textId="77777777" w:rsidR="00170A77" w:rsidRPr="00FB0E86" w:rsidRDefault="00170A77" w:rsidP="000F2256">
      <w:pPr>
        <w:rPr>
          <w:b/>
          <w:u w:val="single"/>
        </w:rPr>
      </w:pPr>
      <w:bookmarkStart w:id="0" w:name="_GoBack"/>
      <w:bookmarkEnd w:id="0"/>
    </w:p>
    <w:p w14:paraId="0DE1ECC4" w14:textId="77777777" w:rsidR="00170A77" w:rsidRPr="00FB0E86" w:rsidRDefault="00170A77" w:rsidP="000F2256">
      <w:pPr>
        <w:rPr>
          <w:b/>
          <w:u w:val="single"/>
        </w:rPr>
      </w:pPr>
    </w:p>
    <w:p w14:paraId="6ACE5C1F" w14:textId="5B7D41B4" w:rsidR="0072770E" w:rsidRPr="00FB0E86" w:rsidRDefault="0072770E" w:rsidP="0072770E">
      <w:pPr>
        <w:jc w:val="center"/>
        <w:rPr>
          <w:b/>
        </w:rPr>
      </w:pPr>
      <w:r w:rsidRPr="00FB0E86">
        <w:rPr>
          <w:b/>
        </w:rPr>
        <w:t>BAŞKENT ÜNİVERSİTESİ</w:t>
      </w:r>
    </w:p>
    <w:p w14:paraId="675FA657" w14:textId="6F4E7805" w:rsidR="0072770E" w:rsidRPr="00FB0E86" w:rsidRDefault="0072770E" w:rsidP="0072770E">
      <w:pPr>
        <w:jc w:val="center"/>
        <w:rPr>
          <w:b/>
        </w:rPr>
      </w:pPr>
      <w:r w:rsidRPr="00FB0E86">
        <w:rPr>
          <w:b/>
        </w:rPr>
        <w:t>FEN BİLİMLERİ ENSTİTÜSÜ</w:t>
      </w:r>
    </w:p>
    <w:p w14:paraId="009999C8" w14:textId="09B106D4" w:rsidR="000F2256" w:rsidRPr="00FB0E86" w:rsidRDefault="0072770E" w:rsidP="0072770E">
      <w:pPr>
        <w:jc w:val="center"/>
        <w:rPr>
          <w:b/>
        </w:rPr>
      </w:pPr>
      <w:r w:rsidRPr="00FB0E86">
        <w:rPr>
          <w:b/>
        </w:rPr>
        <w:t>ENDÜSTRİ MÜHENDİSLİĞİ ANABİLİM DALI</w:t>
      </w:r>
    </w:p>
    <w:p w14:paraId="1FAD2D81" w14:textId="77777777" w:rsidR="000F2256" w:rsidRPr="00FB0E86" w:rsidRDefault="000F2256" w:rsidP="009E7788">
      <w:pPr>
        <w:jc w:val="center"/>
        <w:rPr>
          <w:b/>
          <w:u w:val="single"/>
        </w:rPr>
      </w:pPr>
    </w:p>
    <w:p w14:paraId="51B768E8" w14:textId="4C5A974D" w:rsidR="009E7788" w:rsidRPr="00FB0E86" w:rsidRDefault="00062FE5" w:rsidP="009E7788">
      <w:pPr>
        <w:jc w:val="center"/>
        <w:rPr>
          <w:b/>
          <w:u w:val="single"/>
        </w:rPr>
      </w:pPr>
      <w:r w:rsidRPr="00FB0E86">
        <w:rPr>
          <w:b/>
          <w:u w:val="single"/>
        </w:rPr>
        <w:t>LİSANS</w:t>
      </w:r>
      <w:r w:rsidR="009E7788" w:rsidRPr="00FB0E86">
        <w:rPr>
          <w:b/>
          <w:u w:val="single"/>
        </w:rPr>
        <w:t>ÜSTÜ PROGRAMLARI</w:t>
      </w:r>
    </w:p>
    <w:p w14:paraId="044076B9" w14:textId="77777777" w:rsidR="00170A77" w:rsidRPr="00FB0E86" w:rsidRDefault="00894B84" w:rsidP="003606F5">
      <w:pPr>
        <w:jc w:val="center"/>
        <w:rPr>
          <w:b/>
        </w:rPr>
      </w:pPr>
      <w:r w:rsidRPr="00FB0E86">
        <w:rPr>
          <w:b/>
          <w:u w:val="single"/>
        </w:rPr>
        <w:t>UYGULAMA</w:t>
      </w:r>
      <w:r w:rsidR="009E7788" w:rsidRPr="00FB0E86">
        <w:rPr>
          <w:b/>
          <w:u w:val="single"/>
        </w:rPr>
        <w:t xml:space="preserve"> ESASLARI</w:t>
      </w:r>
    </w:p>
    <w:p w14:paraId="38173853" w14:textId="77777777" w:rsidR="000F2256" w:rsidRPr="00FB0E86" w:rsidRDefault="000F2256" w:rsidP="009E7788">
      <w:pPr>
        <w:rPr>
          <w:b/>
        </w:rPr>
      </w:pPr>
    </w:p>
    <w:p w14:paraId="6DD8ACEE" w14:textId="6AB1A74F" w:rsidR="000F2256" w:rsidRPr="00FB0E86" w:rsidRDefault="0072770E" w:rsidP="0072770E">
      <w:pPr>
        <w:jc w:val="both"/>
      </w:pPr>
      <w:r w:rsidRPr="00FB0E86">
        <w:t>Bu işleyiş usul ve esaslarında yer almamış k</w:t>
      </w:r>
      <w:r w:rsidR="00062FE5" w:rsidRPr="00FB0E86">
        <w:t>onularda 23 Ağustos 2020 tarih ve 31222 sayılı Resmi Gazetede yer alan</w:t>
      </w:r>
      <w:r w:rsidRPr="00FB0E86">
        <w:t xml:space="preserve"> </w:t>
      </w:r>
      <w:r w:rsidRPr="00FB0E86">
        <w:rPr>
          <w:b/>
        </w:rPr>
        <w:t>Başkent Üniversitesi Lisansüstü Eğitim</w:t>
      </w:r>
      <w:r w:rsidR="00062FE5" w:rsidRPr="00FB0E86">
        <w:rPr>
          <w:b/>
        </w:rPr>
        <w:t xml:space="preserve"> Öğretim</w:t>
      </w:r>
      <w:r w:rsidRPr="00FB0E86">
        <w:rPr>
          <w:b/>
        </w:rPr>
        <w:t xml:space="preserve"> ve Sınav Yönetmeliği</w:t>
      </w:r>
      <w:r w:rsidR="00E75925" w:rsidRPr="00FB0E86">
        <w:rPr>
          <w:b/>
        </w:rPr>
        <w:t xml:space="preserve"> (Yönetmelik)</w:t>
      </w:r>
      <w:r w:rsidRPr="00FB0E86">
        <w:t xml:space="preserve"> hükümleri geçerlidir.</w:t>
      </w:r>
    </w:p>
    <w:p w14:paraId="2C6F0C11" w14:textId="77777777" w:rsidR="000F2256" w:rsidRPr="00FB0E86" w:rsidRDefault="000F2256" w:rsidP="009E7788">
      <w:pPr>
        <w:rPr>
          <w:b/>
        </w:rPr>
      </w:pPr>
    </w:p>
    <w:p w14:paraId="3B2EA757" w14:textId="651B1D36" w:rsidR="009E7788" w:rsidRPr="00FB0E86" w:rsidRDefault="0072770E" w:rsidP="0072770E">
      <w:pPr>
        <w:pStyle w:val="ListeParagraf"/>
        <w:numPr>
          <w:ilvl w:val="0"/>
          <w:numId w:val="7"/>
        </w:numPr>
        <w:spacing w:line="360" w:lineRule="auto"/>
        <w:jc w:val="both"/>
        <w:rPr>
          <w:rFonts w:ascii="Times New Roman" w:hAnsi="Times New Roman"/>
          <w:b/>
          <w:sz w:val="24"/>
          <w:szCs w:val="24"/>
          <w:u w:val="single"/>
        </w:rPr>
      </w:pPr>
      <w:r w:rsidRPr="00FB0E86">
        <w:rPr>
          <w:rFonts w:ascii="Times New Roman" w:hAnsi="Times New Roman"/>
          <w:b/>
          <w:sz w:val="24"/>
          <w:szCs w:val="24"/>
          <w:u w:val="single"/>
        </w:rPr>
        <w:t xml:space="preserve">ENDÜSTRİ MÜHENDİSLİĞİ </w:t>
      </w:r>
      <w:r w:rsidR="00E8785D" w:rsidRPr="00FB0E86">
        <w:rPr>
          <w:rFonts w:ascii="Times New Roman" w:hAnsi="Times New Roman"/>
          <w:b/>
          <w:sz w:val="24"/>
          <w:szCs w:val="24"/>
          <w:u w:val="single"/>
        </w:rPr>
        <w:t xml:space="preserve">TEZLİ </w:t>
      </w:r>
      <w:r w:rsidR="009E7788" w:rsidRPr="00FB0E86">
        <w:rPr>
          <w:rFonts w:ascii="Times New Roman" w:hAnsi="Times New Roman"/>
          <w:b/>
          <w:sz w:val="24"/>
          <w:szCs w:val="24"/>
          <w:u w:val="single"/>
        </w:rPr>
        <w:t>YÜKSEK LİSANS PROGRAMI</w:t>
      </w:r>
    </w:p>
    <w:p w14:paraId="07D6932B" w14:textId="77777777" w:rsidR="00E31DB1" w:rsidRPr="00FB0E86" w:rsidRDefault="00E31DB1" w:rsidP="00E31DB1">
      <w:pPr>
        <w:pStyle w:val="ListeParagraf"/>
        <w:spacing w:line="360" w:lineRule="auto"/>
        <w:ind w:left="1440"/>
        <w:jc w:val="both"/>
        <w:rPr>
          <w:rFonts w:ascii="Times New Roman" w:hAnsi="Times New Roman"/>
          <w:b/>
          <w:sz w:val="24"/>
          <w:szCs w:val="24"/>
          <w:u w:val="single"/>
        </w:rPr>
      </w:pPr>
    </w:p>
    <w:p w14:paraId="66D8DB1B" w14:textId="473D80CE" w:rsidR="003F3DDD" w:rsidRPr="00FB0E86" w:rsidRDefault="009E7788" w:rsidP="00DE35A3">
      <w:pPr>
        <w:pStyle w:val="ListeParagraf"/>
        <w:numPr>
          <w:ilvl w:val="0"/>
          <w:numId w:val="40"/>
        </w:numPr>
        <w:spacing w:line="360" w:lineRule="auto"/>
        <w:ind w:left="1560"/>
        <w:jc w:val="both"/>
        <w:rPr>
          <w:rFonts w:ascii="Times New Roman" w:hAnsi="Times New Roman"/>
          <w:sz w:val="24"/>
          <w:szCs w:val="24"/>
        </w:rPr>
      </w:pPr>
      <w:r w:rsidRPr="00FB0E86">
        <w:rPr>
          <w:rFonts w:ascii="Times New Roman" w:hAnsi="Times New Roman"/>
          <w:b/>
          <w:sz w:val="24"/>
          <w:szCs w:val="24"/>
        </w:rPr>
        <w:t>Kapsam</w:t>
      </w:r>
      <w:r w:rsidR="008662FE" w:rsidRPr="00FB0E86">
        <w:rPr>
          <w:rFonts w:ascii="Times New Roman" w:hAnsi="Times New Roman"/>
          <w:sz w:val="24"/>
          <w:szCs w:val="24"/>
        </w:rPr>
        <w:t>: Tezli yüksek lisans</w:t>
      </w:r>
      <w:r w:rsidRPr="00FB0E86">
        <w:rPr>
          <w:rFonts w:ascii="Times New Roman" w:hAnsi="Times New Roman"/>
          <w:sz w:val="24"/>
          <w:szCs w:val="24"/>
        </w:rPr>
        <w:t xml:space="preserve"> </w:t>
      </w:r>
      <w:r w:rsidR="000A38B7" w:rsidRPr="00FB0E86">
        <w:rPr>
          <w:rFonts w:ascii="Times New Roman" w:hAnsi="Times New Roman"/>
          <w:sz w:val="24"/>
          <w:szCs w:val="24"/>
        </w:rPr>
        <w:t>programı</w:t>
      </w:r>
      <w:r w:rsidR="00E8785D" w:rsidRPr="00FB0E86">
        <w:rPr>
          <w:rFonts w:ascii="Times New Roman" w:hAnsi="Times New Roman"/>
          <w:sz w:val="24"/>
          <w:szCs w:val="24"/>
        </w:rPr>
        <w:t>ndan</w:t>
      </w:r>
      <w:r w:rsidRPr="00FB0E86">
        <w:rPr>
          <w:rFonts w:ascii="Times New Roman" w:hAnsi="Times New Roman"/>
          <w:sz w:val="24"/>
          <w:szCs w:val="24"/>
        </w:rPr>
        <w:t>,</w:t>
      </w:r>
      <w:r w:rsidR="00784A5E" w:rsidRPr="00FB0E86">
        <w:rPr>
          <w:rFonts w:ascii="Times New Roman" w:hAnsi="Times New Roman"/>
          <w:sz w:val="24"/>
          <w:szCs w:val="24"/>
        </w:rPr>
        <w:t xml:space="preserve"> </w:t>
      </w:r>
      <w:r w:rsidR="00E8785D" w:rsidRPr="00FB0E86">
        <w:rPr>
          <w:rFonts w:ascii="Times New Roman" w:hAnsi="Times New Roman"/>
          <w:sz w:val="24"/>
          <w:szCs w:val="24"/>
        </w:rPr>
        <w:t xml:space="preserve">öğrenci en az 120 AKTS kredisi alarak mezun olabilir. Tezli yüksek lisans programını tamamlamak için en az 7 ders </w:t>
      </w:r>
      <w:r w:rsidR="00062FE5" w:rsidRPr="00FB0E86">
        <w:rPr>
          <w:rFonts w:ascii="Times New Roman" w:hAnsi="Times New Roman"/>
          <w:sz w:val="24"/>
          <w:szCs w:val="24"/>
        </w:rPr>
        <w:t>(7</w:t>
      </w:r>
      <w:r w:rsidR="00E8785D" w:rsidRPr="00FB0E86">
        <w:rPr>
          <w:rFonts w:ascii="Times New Roman" w:hAnsi="Times New Roman"/>
          <w:sz w:val="24"/>
          <w:szCs w:val="24"/>
        </w:rPr>
        <w:t>0 AKTS kredisi</w:t>
      </w:r>
      <w:r w:rsidR="00062FE5" w:rsidRPr="00FB0E86">
        <w:rPr>
          <w:rFonts w:ascii="Times New Roman" w:hAnsi="Times New Roman"/>
          <w:sz w:val="24"/>
          <w:szCs w:val="24"/>
        </w:rPr>
        <w:t>)</w:t>
      </w:r>
      <w:r w:rsidR="00E8785D" w:rsidRPr="00FB0E86">
        <w:rPr>
          <w:rFonts w:ascii="Times New Roman" w:hAnsi="Times New Roman"/>
          <w:sz w:val="24"/>
          <w:szCs w:val="24"/>
        </w:rPr>
        <w:t xml:space="preserve">, seminer dersi (10 AKTS kredisi) ve iki dönem Yüksek Lisans Tezi (Toplam 40 AKTS kredisi) almak zorunludur. </w:t>
      </w:r>
      <w:r w:rsidR="00B13BFD" w:rsidRPr="00FB0E86">
        <w:rPr>
          <w:rFonts w:ascii="Times New Roman" w:hAnsi="Times New Roman"/>
          <w:sz w:val="24"/>
          <w:szCs w:val="24"/>
        </w:rPr>
        <w:t xml:space="preserve">Öğrenci ayrıca “Bilimsel Araştırma Teknikleri ve </w:t>
      </w:r>
      <w:r w:rsidR="00B055F2" w:rsidRPr="00FB0E86">
        <w:rPr>
          <w:rFonts w:ascii="Times New Roman" w:hAnsi="Times New Roman"/>
          <w:sz w:val="24"/>
          <w:szCs w:val="24"/>
        </w:rPr>
        <w:t>Y</w:t>
      </w:r>
      <w:r w:rsidR="00B13BFD" w:rsidRPr="00FB0E86">
        <w:rPr>
          <w:rFonts w:ascii="Times New Roman" w:hAnsi="Times New Roman"/>
          <w:sz w:val="24"/>
          <w:szCs w:val="24"/>
        </w:rPr>
        <w:t>ayın Etiği” konularını içeren bir dersi alması zorunludur.</w:t>
      </w:r>
    </w:p>
    <w:p w14:paraId="1D833348" w14:textId="77777777" w:rsidR="001B0D90" w:rsidRPr="00FB0E86" w:rsidRDefault="001B0D90" w:rsidP="001B0D90">
      <w:pPr>
        <w:pStyle w:val="ListeParagraf"/>
        <w:spacing w:line="360" w:lineRule="auto"/>
        <w:ind w:left="1560"/>
        <w:jc w:val="both"/>
        <w:rPr>
          <w:rFonts w:ascii="Times New Roman" w:hAnsi="Times New Roman"/>
          <w:sz w:val="24"/>
          <w:szCs w:val="24"/>
        </w:rPr>
      </w:pPr>
    </w:p>
    <w:p w14:paraId="285A98EA" w14:textId="50F24A7E" w:rsidR="00170A77" w:rsidRPr="00FB0E86" w:rsidRDefault="009E7788" w:rsidP="00170A77">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B0E86">
        <w:rPr>
          <w:rFonts w:ascii="Times New Roman" w:hAnsi="Times New Roman"/>
          <w:b/>
          <w:sz w:val="24"/>
          <w:szCs w:val="24"/>
        </w:rPr>
        <w:t xml:space="preserve">Kimler müracaat edebilir: </w:t>
      </w:r>
      <w:r w:rsidR="00647060" w:rsidRPr="00FB0E86">
        <w:rPr>
          <w:rFonts w:ascii="Times New Roman" w:hAnsi="Times New Roman"/>
          <w:bCs/>
          <w:sz w:val="24"/>
          <w:szCs w:val="24"/>
        </w:rPr>
        <w:t xml:space="preserve">Her yarıyıl </w:t>
      </w:r>
      <w:r w:rsidR="00062FE5" w:rsidRPr="00FB0E86">
        <w:rPr>
          <w:rFonts w:ascii="Times New Roman" w:hAnsi="Times New Roman"/>
          <w:bCs/>
          <w:sz w:val="24"/>
          <w:szCs w:val="24"/>
        </w:rPr>
        <w:t xml:space="preserve">Endüstri Mühendisliği </w:t>
      </w:r>
      <w:r w:rsidR="00647060" w:rsidRPr="00FB0E86">
        <w:rPr>
          <w:rFonts w:ascii="Times New Roman" w:hAnsi="Times New Roman"/>
          <w:bCs/>
          <w:sz w:val="24"/>
          <w:szCs w:val="24"/>
        </w:rPr>
        <w:t>Anabilim Dalı tarafından belirlenerek Fen Bil</w:t>
      </w:r>
      <w:r w:rsidR="00E8785D" w:rsidRPr="00FB0E86">
        <w:rPr>
          <w:rFonts w:ascii="Times New Roman" w:hAnsi="Times New Roman"/>
          <w:bCs/>
          <w:sz w:val="24"/>
          <w:szCs w:val="24"/>
        </w:rPr>
        <w:t>imleri Enstitüsüne</w:t>
      </w:r>
      <w:r w:rsidR="00610D45" w:rsidRPr="00FB0E86">
        <w:rPr>
          <w:rFonts w:ascii="Times New Roman" w:hAnsi="Times New Roman"/>
          <w:bCs/>
          <w:sz w:val="24"/>
          <w:szCs w:val="24"/>
        </w:rPr>
        <w:t xml:space="preserve"> (FBE)</w:t>
      </w:r>
      <w:r w:rsidR="00E8785D" w:rsidRPr="00FB0E86">
        <w:rPr>
          <w:rFonts w:ascii="Times New Roman" w:hAnsi="Times New Roman"/>
          <w:bCs/>
          <w:sz w:val="24"/>
          <w:szCs w:val="24"/>
        </w:rPr>
        <w:t xml:space="preserve"> teklif edilmek kaydı </w:t>
      </w:r>
      <w:proofErr w:type="gramStart"/>
      <w:r w:rsidR="00E8785D" w:rsidRPr="00FB0E86">
        <w:rPr>
          <w:rFonts w:ascii="Times New Roman" w:hAnsi="Times New Roman"/>
          <w:bCs/>
          <w:sz w:val="24"/>
          <w:szCs w:val="24"/>
        </w:rPr>
        <w:t>ile,</w:t>
      </w:r>
      <w:proofErr w:type="gramEnd"/>
      <w:r w:rsidR="00E8785D" w:rsidRPr="00FB0E86">
        <w:rPr>
          <w:rFonts w:ascii="Times New Roman" w:hAnsi="Times New Roman"/>
          <w:bCs/>
          <w:sz w:val="24"/>
          <w:szCs w:val="24"/>
        </w:rPr>
        <w:t xml:space="preserve"> </w:t>
      </w:r>
    </w:p>
    <w:p w14:paraId="006AE445" w14:textId="440E8ECF" w:rsidR="00E8785D" w:rsidRPr="00FB0E86" w:rsidRDefault="00E522B1" w:rsidP="00E8785D">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Yönetmelik Madde 11 </w:t>
      </w:r>
      <w:r w:rsidR="00610D45" w:rsidRPr="00FB0E86">
        <w:rPr>
          <w:rFonts w:ascii="Times New Roman" w:eastAsia="Times New Roman" w:hAnsi="Times New Roman"/>
          <w:color w:val="000000"/>
          <w:sz w:val="24"/>
          <w:szCs w:val="24"/>
        </w:rPr>
        <w:t>ile verilen</w:t>
      </w:r>
      <w:r w:rsidRPr="00FB0E86">
        <w:rPr>
          <w:rFonts w:ascii="Times New Roman" w:eastAsia="Times New Roman" w:hAnsi="Times New Roman"/>
          <w:color w:val="000000"/>
          <w:sz w:val="24"/>
          <w:szCs w:val="24"/>
        </w:rPr>
        <w:t xml:space="preserve"> </w:t>
      </w:r>
      <w:r w:rsidR="00E8785D" w:rsidRPr="00FB0E86">
        <w:rPr>
          <w:rFonts w:ascii="Times New Roman" w:eastAsia="Times New Roman" w:hAnsi="Times New Roman"/>
          <w:color w:val="000000"/>
          <w:sz w:val="24"/>
          <w:szCs w:val="24"/>
        </w:rPr>
        <w:t xml:space="preserve">ALES puanı, İngilizce puanı, genel not ortalaması ve mülakat puanı dikkate alınarak, </w:t>
      </w:r>
    </w:p>
    <w:p w14:paraId="37A8C7C5" w14:textId="4BE19D10" w:rsidR="00E8785D" w:rsidRPr="00FB0E86" w:rsidRDefault="004743DD" w:rsidP="00E8785D">
      <w:pPr>
        <w:pStyle w:val="ListeParagraf"/>
        <w:spacing w:line="360" w:lineRule="auto"/>
        <w:ind w:left="1560"/>
        <w:jc w:val="both"/>
        <w:rPr>
          <w:rFonts w:ascii="Times New Roman" w:eastAsia="Times New Roman" w:hAnsi="Times New Roman"/>
          <w:color w:val="000000"/>
          <w:sz w:val="24"/>
          <w:szCs w:val="24"/>
        </w:rPr>
      </w:pPr>
      <w:proofErr w:type="gramStart"/>
      <w:r w:rsidRPr="00FB0E86">
        <w:rPr>
          <w:rFonts w:ascii="Times New Roman" w:eastAsia="Times New Roman" w:hAnsi="Times New Roman"/>
          <w:color w:val="000000"/>
          <w:sz w:val="24"/>
          <w:szCs w:val="24"/>
        </w:rPr>
        <w:t>t</w:t>
      </w:r>
      <w:r w:rsidR="00E8785D" w:rsidRPr="00FB0E86">
        <w:rPr>
          <w:rFonts w:ascii="Times New Roman" w:eastAsia="Times New Roman" w:hAnsi="Times New Roman"/>
          <w:color w:val="000000"/>
          <w:sz w:val="24"/>
          <w:szCs w:val="24"/>
        </w:rPr>
        <w:t>üm</w:t>
      </w:r>
      <w:proofErr w:type="gramEnd"/>
      <w:r w:rsidR="00E8785D" w:rsidRPr="00FB0E86">
        <w:rPr>
          <w:rFonts w:ascii="Times New Roman" w:eastAsia="Times New Roman" w:hAnsi="Times New Roman"/>
          <w:color w:val="000000"/>
          <w:sz w:val="24"/>
          <w:szCs w:val="24"/>
        </w:rPr>
        <w:t xml:space="preserve"> Mühendislik, İşletme, İktisat, Fen Edebiyat Fakültelerinin İstatistik ve Matematik lisans programları mezunları</w:t>
      </w:r>
      <w:r w:rsidRPr="00FB0E86">
        <w:rPr>
          <w:rFonts w:ascii="Times New Roman" w:eastAsia="Times New Roman" w:hAnsi="Times New Roman"/>
          <w:color w:val="000000"/>
          <w:sz w:val="24"/>
          <w:szCs w:val="24"/>
        </w:rPr>
        <w:t>ndan</w:t>
      </w:r>
      <w:r w:rsidR="00E8785D" w:rsidRPr="00FB0E86">
        <w:rPr>
          <w:rFonts w:ascii="Times New Roman" w:eastAsia="Times New Roman" w:hAnsi="Times New Roman"/>
          <w:color w:val="000000"/>
          <w:sz w:val="24"/>
          <w:szCs w:val="24"/>
        </w:rPr>
        <w:t xml:space="preserve"> öğrenci kabul edilir.</w:t>
      </w:r>
    </w:p>
    <w:p w14:paraId="2E4ABADF" w14:textId="4D531FD5" w:rsidR="00FB76E1" w:rsidRPr="00FB0E86" w:rsidRDefault="00FB76E1" w:rsidP="00E8785D">
      <w:pPr>
        <w:pStyle w:val="ListeParagraf"/>
        <w:spacing w:line="360" w:lineRule="auto"/>
        <w:ind w:left="1560"/>
        <w:jc w:val="both"/>
        <w:rPr>
          <w:rFonts w:ascii="Times New Roman" w:eastAsia="Times New Roman" w:hAnsi="Times New Roman"/>
          <w:color w:val="000000"/>
          <w:sz w:val="24"/>
          <w:szCs w:val="24"/>
          <w:u w:val="single"/>
        </w:rPr>
      </w:pPr>
      <w:r w:rsidRPr="00FB0E86">
        <w:rPr>
          <w:rFonts w:ascii="Times New Roman" w:eastAsia="Times New Roman" w:hAnsi="Times New Roman"/>
          <w:b/>
          <w:color w:val="000000"/>
          <w:sz w:val="24"/>
          <w:szCs w:val="24"/>
          <w:u w:val="single"/>
        </w:rPr>
        <w:t>NOT:</w:t>
      </w:r>
      <w:r w:rsidRPr="00FB0E86">
        <w:rPr>
          <w:rFonts w:ascii="Times New Roman" w:eastAsia="Times New Roman" w:hAnsi="Times New Roman"/>
          <w:color w:val="000000"/>
          <w:sz w:val="24"/>
          <w:szCs w:val="24"/>
          <w:u w:val="single"/>
        </w:rPr>
        <w:t xml:space="preserve"> Programın hangi </w:t>
      </w:r>
      <w:proofErr w:type="gramStart"/>
      <w:r w:rsidRPr="00FB0E86">
        <w:rPr>
          <w:rFonts w:ascii="Times New Roman" w:eastAsia="Times New Roman" w:hAnsi="Times New Roman"/>
          <w:color w:val="000000"/>
          <w:sz w:val="24"/>
          <w:szCs w:val="24"/>
          <w:u w:val="single"/>
        </w:rPr>
        <w:t>branşlardan</w:t>
      </w:r>
      <w:proofErr w:type="gramEnd"/>
      <w:r w:rsidRPr="00FB0E86">
        <w:rPr>
          <w:rFonts w:ascii="Times New Roman" w:eastAsia="Times New Roman" w:hAnsi="Times New Roman"/>
          <w:color w:val="000000"/>
          <w:sz w:val="24"/>
          <w:szCs w:val="24"/>
          <w:u w:val="single"/>
        </w:rPr>
        <w:t xml:space="preserve"> öğrenci alacağı her yarıyıl başında ilan edilen duyuruda yukarıdaki branşlardan farklılık </w:t>
      </w:r>
      <w:proofErr w:type="spellStart"/>
      <w:r w:rsidRPr="00FB0E86">
        <w:rPr>
          <w:rFonts w:ascii="Times New Roman" w:eastAsia="Times New Roman" w:hAnsi="Times New Roman"/>
          <w:color w:val="000000"/>
          <w:sz w:val="24"/>
          <w:szCs w:val="24"/>
          <w:u w:val="single"/>
        </w:rPr>
        <w:t>göstererebilir</w:t>
      </w:r>
      <w:proofErr w:type="spellEnd"/>
      <w:r w:rsidRPr="00FB0E86">
        <w:rPr>
          <w:rFonts w:ascii="Times New Roman" w:eastAsia="Times New Roman" w:hAnsi="Times New Roman"/>
          <w:color w:val="000000"/>
          <w:sz w:val="24"/>
          <w:szCs w:val="24"/>
          <w:u w:val="single"/>
        </w:rPr>
        <w:t>.</w:t>
      </w:r>
    </w:p>
    <w:p w14:paraId="08F8FD95" w14:textId="77777777" w:rsidR="001B0D90" w:rsidRPr="00FB0E86" w:rsidRDefault="001B0D90" w:rsidP="00E8785D">
      <w:pPr>
        <w:pStyle w:val="ListeParagraf"/>
        <w:spacing w:line="360" w:lineRule="auto"/>
        <w:ind w:left="1560"/>
        <w:jc w:val="both"/>
        <w:rPr>
          <w:rFonts w:ascii="Times New Roman" w:eastAsia="Times New Roman" w:hAnsi="Times New Roman"/>
          <w:color w:val="000000"/>
          <w:sz w:val="24"/>
          <w:szCs w:val="24"/>
          <w:u w:val="single"/>
        </w:rPr>
      </w:pPr>
    </w:p>
    <w:p w14:paraId="2EE55292" w14:textId="4F6F827D" w:rsidR="00182A8C" w:rsidRPr="00FB0E86" w:rsidRDefault="00182A8C" w:rsidP="006837AA">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B0E86">
        <w:rPr>
          <w:rFonts w:ascii="Times New Roman" w:hAnsi="Times New Roman"/>
          <w:b/>
          <w:sz w:val="24"/>
          <w:szCs w:val="24"/>
        </w:rPr>
        <w:t>Süre:</w:t>
      </w:r>
      <w:r w:rsidRPr="00FB0E86">
        <w:rPr>
          <w:rFonts w:ascii="Times New Roman" w:eastAsia="Times New Roman" w:hAnsi="Times New Roman"/>
          <w:color w:val="000000"/>
          <w:sz w:val="24"/>
          <w:szCs w:val="24"/>
        </w:rPr>
        <w:t xml:space="preserve"> </w:t>
      </w:r>
      <w:r w:rsidR="006837AA" w:rsidRPr="00FB0E86">
        <w:rPr>
          <w:rFonts w:ascii="Times New Roman" w:eastAsia="Times New Roman" w:hAnsi="Times New Roman"/>
          <w:color w:val="000000"/>
          <w:sz w:val="24"/>
          <w:szCs w:val="24"/>
        </w:rPr>
        <w:t>Yönetmelik Madde 34</w:t>
      </w:r>
      <w:r w:rsidR="0029395C" w:rsidRPr="00FB0E86">
        <w:rPr>
          <w:rFonts w:ascii="Times New Roman" w:eastAsia="Times New Roman" w:hAnsi="Times New Roman"/>
          <w:color w:val="000000"/>
          <w:sz w:val="24"/>
          <w:szCs w:val="24"/>
        </w:rPr>
        <w:t>.</w:t>
      </w:r>
    </w:p>
    <w:p w14:paraId="12427601" w14:textId="2B2A665B" w:rsidR="004E57D1" w:rsidRPr="00FB0E86" w:rsidRDefault="004E57D1" w:rsidP="004E57D1">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14:paraId="14A578EB" w14:textId="0A33B23D" w:rsidR="004E57D1" w:rsidRDefault="004E57D1" w:rsidP="0029395C">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lastRenderedPageBreak/>
        <w:t>Dört yarıyıl sonunda öğretim planında yer alan Başkent</w:t>
      </w:r>
      <w:r w:rsidR="0029395C"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Kredili derslerini ve seminer dersini başarıyla tamamlayamayan ya da azami süreler içerisinde tez çalışmasında başarısız olan veya tez</w:t>
      </w:r>
      <w:r w:rsidR="0029395C" w:rsidRPr="00FB0E86">
        <w:rPr>
          <w:rFonts w:ascii="Times New Roman" w:eastAsia="Times New Roman" w:hAnsi="Times New Roman"/>
          <w:color w:val="000000"/>
          <w:sz w:val="24"/>
          <w:szCs w:val="24"/>
        </w:rPr>
        <w:t xml:space="preserve"> savunmasına girmeyen ve genel not ortalaması 2,50’nin altında olan öğrencilerin Üniversite ile ilişiği kesilir.</w:t>
      </w:r>
    </w:p>
    <w:p w14:paraId="7C498933" w14:textId="77777777" w:rsidR="001E3D6E" w:rsidRPr="00FB0E86" w:rsidRDefault="001E3D6E" w:rsidP="0029395C">
      <w:pPr>
        <w:pStyle w:val="ListeParagraf"/>
        <w:spacing w:line="360" w:lineRule="auto"/>
        <w:ind w:left="1560"/>
        <w:jc w:val="both"/>
        <w:rPr>
          <w:rFonts w:ascii="Times New Roman" w:eastAsia="Times New Roman" w:hAnsi="Times New Roman"/>
          <w:color w:val="000000"/>
          <w:sz w:val="24"/>
          <w:szCs w:val="24"/>
        </w:rPr>
      </w:pPr>
    </w:p>
    <w:p w14:paraId="233471E7" w14:textId="1C1000DD" w:rsidR="0029395C" w:rsidRPr="00FB0E86" w:rsidRDefault="002776D1" w:rsidP="001E3D6E">
      <w:pPr>
        <w:pStyle w:val="ListeParagraf"/>
        <w:numPr>
          <w:ilvl w:val="0"/>
          <w:numId w:val="41"/>
        </w:numPr>
        <w:spacing w:after="0" w:line="360" w:lineRule="auto"/>
        <w:ind w:left="1559" w:hanging="426"/>
        <w:jc w:val="both"/>
        <w:rPr>
          <w:rFonts w:ascii="Times New Roman" w:eastAsia="Times New Roman" w:hAnsi="Times New Roman"/>
          <w:color w:val="000000"/>
          <w:sz w:val="24"/>
          <w:szCs w:val="24"/>
        </w:rPr>
      </w:pPr>
      <w:r w:rsidRPr="00FB0E86">
        <w:rPr>
          <w:rFonts w:ascii="Times New Roman" w:hAnsi="Times New Roman"/>
          <w:b/>
          <w:sz w:val="24"/>
          <w:szCs w:val="24"/>
        </w:rPr>
        <w:t>Tez ö</w:t>
      </w:r>
      <w:r w:rsidR="006837AA" w:rsidRPr="00FB0E86">
        <w:rPr>
          <w:rFonts w:ascii="Times New Roman" w:hAnsi="Times New Roman"/>
          <w:b/>
          <w:sz w:val="24"/>
          <w:szCs w:val="24"/>
        </w:rPr>
        <w:t>nerisi:</w:t>
      </w:r>
      <w:r w:rsidR="006837AA" w:rsidRPr="00FB0E86">
        <w:rPr>
          <w:rFonts w:ascii="Times New Roman" w:eastAsia="Times New Roman" w:hAnsi="Times New Roman"/>
          <w:color w:val="000000"/>
          <w:sz w:val="24"/>
          <w:szCs w:val="24"/>
        </w:rPr>
        <w:t xml:space="preserve"> Yönetmelik Madde 35</w:t>
      </w:r>
      <w:r w:rsidR="00E522B1" w:rsidRPr="00FB0E86">
        <w:rPr>
          <w:rFonts w:ascii="Times New Roman" w:eastAsia="Times New Roman" w:hAnsi="Times New Roman"/>
          <w:color w:val="000000"/>
          <w:sz w:val="24"/>
          <w:szCs w:val="24"/>
        </w:rPr>
        <w:t xml:space="preserve">-36. </w:t>
      </w:r>
    </w:p>
    <w:p w14:paraId="2CFDE0AC" w14:textId="5BE3214E" w:rsidR="007B4872" w:rsidRPr="00FB0E86" w:rsidRDefault="007B4872" w:rsidP="001E3D6E">
      <w:pPr>
        <w:spacing w:line="360" w:lineRule="auto"/>
        <w:ind w:left="1559"/>
        <w:jc w:val="both"/>
        <w:rPr>
          <w:color w:val="000000"/>
        </w:rPr>
      </w:pPr>
      <w:r w:rsidRPr="00FB0E86">
        <w:rPr>
          <w:color w:val="000000"/>
        </w:rPr>
        <w:t xml:space="preserve">Tez önerisi en geç ikinci yarıyılın sonuna kadar FRM-03 ile </w:t>
      </w:r>
      <w:proofErr w:type="spellStart"/>
      <w:r w:rsidRPr="00FB0E86">
        <w:rPr>
          <w:color w:val="000000"/>
        </w:rPr>
        <w:t>FBE’ne</w:t>
      </w:r>
      <w:proofErr w:type="spellEnd"/>
      <w:r w:rsidRPr="00FB0E86">
        <w:rPr>
          <w:color w:val="000000"/>
        </w:rPr>
        <w:t xml:space="preserve"> bildirilir ve Fen Bilimleri Enstitü Yönetim Kurulu (FBEYK) kararı ile kesinleşir. Tez konusu üzerinde daha sonra yapılması istenen değişiklikler, danışmanın önerisi, Endüstri Anabilim Dalı başkanlığının uygun görüşü ile Fen Bilimleri Enstitüsü Yönetim Kurulunun kararı ile yapılır.</w:t>
      </w:r>
    </w:p>
    <w:p w14:paraId="542CFB19" w14:textId="77777777" w:rsidR="007B4872" w:rsidRPr="00FB0E86" w:rsidRDefault="007B4872" w:rsidP="007B4872">
      <w:pPr>
        <w:spacing w:line="360" w:lineRule="auto"/>
        <w:jc w:val="both"/>
        <w:rPr>
          <w:color w:val="000000"/>
        </w:rPr>
      </w:pPr>
    </w:p>
    <w:p w14:paraId="26C0332C" w14:textId="182D39BD" w:rsidR="007B4872" w:rsidRPr="00FB0E86" w:rsidRDefault="007B4872" w:rsidP="006837AA">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 xml:space="preserve">Yüksek lisans semineri: </w:t>
      </w:r>
      <w:r w:rsidRPr="00FB0E86">
        <w:rPr>
          <w:rFonts w:ascii="Times New Roman" w:eastAsia="Times New Roman" w:hAnsi="Times New Roman"/>
          <w:color w:val="000000"/>
          <w:sz w:val="24"/>
          <w:szCs w:val="24"/>
        </w:rPr>
        <w:t>Yönetmelik Madde 33.</w:t>
      </w:r>
    </w:p>
    <w:p w14:paraId="5327F3A6" w14:textId="0518BAE4" w:rsidR="007B4872" w:rsidRPr="00FB0E86" w:rsidRDefault="007B4872" w:rsidP="007B4872">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Seminerde, öğrencinin yapacağı tez çalışmasıyla ilgili konulardaki bilgi derinliğini ve tezi için yaptığı ön araştırma, hazırlık ve planlamalarını, yarıyıl sonundaki sınav dönemi içinde belirlenen tarihte, en geç dördüncü yarıyıl sonuna kadar, yaklaşık elli dakikalık bir sunuşta açıklaması istenir. Seminer izleyicilere açıktır. Semineri izleyen öğrenci danışmanı, öğrencisinin başarı notuna karar verir.</w:t>
      </w:r>
    </w:p>
    <w:p w14:paraId="2B0EF2E5" w14:textId="77777777" w:rsidR="007B4872" w:rsidRPr="00FB0E86" w:rsidRDefault="007B4872" w:rsidP="007B4872">
      <w:pPr>
        <w:pStyle w:val="ListeParagraf"/>
        <w:spacing w:line="360" w:lineRule="auto"/>
        <w:ind w:left="1560"/>
        <w:jc w:val="both"/>
        <w:rPr>
          <w:rFonts w:ascii="Times New Roman" w:eastAsia="Times New Roman" w:hAnsi="Times New Roman"/>
          <w:color w:val="000000"/>
          <w:sz w:val="24"/>
          <w:szCs w:val="24"/>
        </w:rPr>
      </w:pPr>
    </w:p>
    <w:p w14:paraId="6D373A54" w14:textId="2349A7E7" w:rsidR="00E522B1" w:rsidRPr="00FB0E86" w:rsidRDefault="002776D1" w:rsidP="006837AA">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Tez j</w:t>
      </w:r>
      <w:r w:rsidR="00610D45" w:rsidRPr="00FB0E86">
        <w:rPr>
          <w:rFonts w:ascii="Times New Roman" w:eastAsia="Times New Roman" w:hAnsi="Times New Roman"/>
          <w:b/>
          <w:color w:val="000000"/>
          <w:sz w:val="24"/>
          <w:szCs w:val="24"/>
        </w:rPr>
        <w:t xml:space="preserve">ürisi: </w:t>
      </w:r>
      <w:r w:rsidR="00E75925" w:rsidRPr="00FB0E86">
        <w:rPr>
          <w:rFonts w:ascii="Times New Roman" w:eastAsia="Times New Roman" w:hAnsi="Times New Roman"/>
          <w:color w:val="000000"/>
          <w:sz w:val="24"/>
          <w:szCs w:val="24"/>
        </w:rPr>
        <w:t>Yönetmelik Madde 36</w:t>
      </w:r>
      <w:r w:rsidR="0029395C" w:rsidRPr="00FB0E86">
        <w:rPr>
          <w:rFonts w:ascii="Times New Roman" w:eastAsia="Times New Roman" w:hAnsi="Times New Roman"/>
          <w:color w:val="000000"/>
          <w:sz w:val="24"/>
          <w:szCs w:val="24"/>
        </w:rPr>
        <w:t>.</w:t>
      </w:r>
    </w:p>
    <w:p w14:paraId="5BBB1605" w14:textId="77777777" w:rsidR="001B0D90" w:rsidRPr="00FB0E86" w:rsidRDefault="001B0D90" w:rsidP="001B0D90">
      <w:pPr>
        <w:pStyle w:val="ListeParagraf"/>
        <w:spacing w:line="360" w:lineRule="auto"/>
        <w:ind w:left="1560"/>
        <w:jc w:val="both"/>
        <w:rPr>
          <w:rFonts w:ascii="Times New Roman" w:eastAsia="Times New Roman" w:hAnsi="Times New Roman"/>
          <w:color w:val="000000"/>
          <w:sz w:val="24"/>
          <w:szCs w:val="24"/>
        </w:rPr>
      </w:pPr>
    </w:p>
    <w:p w14:paraId="1A19179E" w14:textId="154E7DF9" w:rsidR="001D5F6E" w:rsidRPr="00FB0E86" w:rsidRDefault="001D5F6E" w:rsidP="006837AA">
      <w:pPr>
        <w:pStyle w:val="ListeParagraf"/>
        <w:numPr>
          <w:ilvl w:val="0"/>
          <w:numId w:val="41"/>
        </w:numPr>
        <w:spacing w:line="360" w:lineRule="auto"/>
        <w:ind w:left="1560" w:hanging="426"/>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Tez sınavı:</w:t>
      </w:r>
      <w:r w:rsidRPr="00FB0E86">
        <w:rPr>
          <w:rFonts w:ascii="Times New Roman" w:eastAsia="Times New Roman" w:hAnsi="Times New Roman"/>
          <w:color w:val="000000"/>
          <w:sz w:val="24"/>
          <w:szCs w:val="24"/>
        </w:rPr>
        <w:t xml:space="preserve"> Yönetmelik Madde 37.</w:t>
      </w:r>
    </w:p>
    <w:p w14:paraId="7B547F95" w14:textId="67633EF8" w:rsidR="0054248A" w:rsidRPr="00FB0E86" w:rsidRDefault="0054248A" w:rsidP="0054248A">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Öğrenci tezini, FBE tez yazım kılavuzuna uygun biçimde yazmak ve yüksek lisans tez jürisi önünde sözlü olarak savunmak zorundadır. Tez ciltlenmemiş haliyle, jüri üyesi sayısı kadar çoğaltılarak, Üniversitece belirlenen usul ve esaslar çerçevesinde alınan intihal raporu ile birlikte jüri üyelerine Tez Değerlendirme Jüri Kişisel Değerlendirme Formu (FRM-21) ile birlikte teslim eder. </w:t>
      </w:r>
    </w:p>
    <w:p w14:paraId="73AF681E" w14:textId="0CA54902" w:rsidR="0054248A" w:rsidRPr="00FB0E86" w:rsidRDefault="0054248A" w:rsidP="0054248A">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FBE Kurul Kararı kapsamında öğrencilerin tez savunma sınavına girebilmeleri için ulusal ve uluslararası endekslerce taranan hakemli dergilerden birine en az bir makalenin veya uluslararası bir kongre, konferans veya </w:t>
      </w:r>
      <w:proofErr w:type="gramStart"/>
      <w:r w:rsidRPr="00FB0E86">
        <w:rPr>
          <w:rFonts w:ascii="Times New Roman" w:eastAsia="Times New Roman" w:hAnsi="Times New Roman"/>
          <w:color w:val="000000"/>
          <w:sz w:val="24"/>
          <w:szCs w:val="24"/>
        </w:rPr>
        <w:t>sempozyumda</w:t>
      </w:r>
      <w:proofErr w:type="gramEnd"/>
      <w:r w:rsidRPr="00FB0E86">
        <w:rPr>
          <w:rFonts w:ascii="Times New Roman" w:eastAsia="Times New Roman" w:hAnsi="Times New Roman"/>
          <w:color w:val="000000"/>
          <w:sz w:val="24"/>
          <w:szCs w:val="24"/>
        </w:rPr>
        <w:t xml:space="preserve"> sunulmak üzere en az bir bildirinin </w:t>
      </w:r>
      <w:r w:rsidR="0029395C" w:rsidRPr="00FB0E86">
        <w:rPr>
          <w:rFonts w:ascii="Times New Roman" w:eastAsia="Times New Roman" w:hAnsi="Times New Roman"/>
          <w:color w:val="000000"/>
          <w:sz w:val="24"/>
          <w:szCs w:val="24"/>
        </w:rPr>
        <w:t>gönderilmiş olması gereklidir. Öğrenci,</w:t>
      </w:r>
      <w:r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lastRenderedPageBreak/>
        <w:t>gönderim belgesi ve maka</w:t>
      </w:r>
      <w:r w:rsidR="0029395C" w:rsidRPr="00FB0E86">
        <w:rPr>
          <w:rFonts w:ascii="Times New Roman" w:eastAsia="Times New Roman" w:hAnsi="Times New Roman"/>
          <w:color w:val="000000"/>
          <w:sz w:val="24"/>
          <w:szCs w:val="24"/>
        </w:rPr>
        <w:t>le ya da bildirinin tam metnini</w:t>
      </w:r>
      <w:r w:rsidRPr="00FB0E86">
        <w:rPr>
          <w:rFonts w:ascii="Times New Roman" w:eastAsia="Times New Roman" w:hAnsi="Times New Roman"/>
          <w:color w:val="000000"/>
          <w:sz w:val="24"/>
          <w:szCs w:val="24"/>
        </w:rPr>
        <w:t xml:space="preserve"> Yayın Bilgi Formu (FRM-14) ile </w:t>
      </w:r>
      <w:proofErr w:type="spellStart"/>
      <w:r w:rsidRPr="00FB0E86">
        <w:rPr>
          <w:rFonts w:ascii="Times New Roman" w:eastAsia="Times New Roman" w:hAnsi="Times New Roman"/>
          <w:color w:val="000000"/>
          <w:sz w:val="24"/>
          <w:szCs w:val="24"/>
        </w:rPr>
        <w:t>FBE’ne</w:t>
      </w:r>
      <w:proofErr w:type="spellEnd"/>
      <w:r w:rsidRPr="00FB0E86">
        <w:rPr>
          <w:rFonts w:ascii="Times New Roman" w:eastAsia="Times New Roman" w:hAnsi="Times New Roman"/>
          <w:color w:val="000000"/>
          <w:sz w:val="24"/>
          <w:szCs w:val="24"/>
        </w:rPr>
        <w:t xml:space="preserve"> tez savunma tutanağı ile birlikte gönderilir.</w:t>
      </w:r>
    </w:p>
    <w:p w14:paraId="539E1F68" w14:textId="6D9BD2BC" w:rsidR="0054248A" w:rsidRPr="00FB0E86" w:rsidRDefault="0054248A" w:rsidP="0054248A">
      <w:pPr>
        <w:pStyle w:val="ListeParagraf"/>
        <w:spacing w:line="360" w:lineRule="auto"/>
        <w:ind w:left="1560"/>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Sınavın tamamlanmasından sonra jüri, dinleyicilere kapalı olarak tez hakkında salt çoğunlukla kabul, düzeltme veya ret kararı verir. Jüri kararı en geç üç işgünü içinde, bir tutanakla (FRM-05) Endüstri Mühendisliği Anabilim Dalı başkanlığınca </w:t>
      </w:r>
      <w:proofErr w:type="spellStart"/>
      <w:r w:rsidRPr="00FB0E86">
        <w:rPr>
          <w:rFonts w:ascii="Times New Roman" w:eastAsia="Times New Roman" w:hAnsi="Times New Roman"/>
          <w:color w:val="000000"/>
          <w:sz w:val="24"/>
          <w:szCs w:val="24"/>
        </w:rPr>
        <w:t>FBE’ne</w:t>
      </w:r>
      <w:proofErr w:type="spellEnd"/>
      <w:r w:rsidRPr="00FB0E86">
        <w:rPr>
          <w:rFonts w:ascii="Times New Roman" w:eastAsia="Times New Roman" w:hAnsi="Times New Roman"/>
          <w:color w:val="000000"/>
          <w:sz w:val="24"/>
          <w:szCs w:val="24"/>
        </w:rPr>
        <w:t xml:space="preserve"> bildirilir.</w:t>
      </w:r>
    </w:p>
    <w:p w14:paraId="0DF06A4A" w14:textId="77777777" w:rsidR="0029395C" w:rsidRPr="00FB0E86" w:rsidRDefault="0029395C" w:rsidP="0054248A">
      <w:pPr>
        <w:pStyle w:val="ListeParagraf"/>
        <w:spacing w:line="360" w:lineRule="auto"/>
        <w:ind w:left="1560"/>
        <w:jc w:val="both"/>
        <w:rPr>
          <w:rFonts w:ascii="Times New Roman" w:eastAsia="Times New Roman" w:hAnsi="Times New Roman"/>
          <w:color w:val="000000"/>
          <w:sz w:val="24"/>
          <w:szCs w:val="24"/>
        </w:rPr>
      </w:pPr>
    </w:p>
    <w:p w14:paraId="0FF2E44B" w14:textId="15758E32" w:rsidR="009E7788" w:rsidRPr="00FB0E86" w:rsidRDefault="004743DD" w:rsidP="003606F5">
      <w:pPr>
        <w:pStyle w:val="ListeParagraf"/>
        <w:numPr>
          <w:ilvl w:val="0"/>
          <w:numId w:val="7"/>
        </w:numPr>
        <w:spacing w:line="360" w:lineRule="auto"/>
        <w:jc w:val="both"/>
        <w:rPr>
          <w:rFonts w:ascii="Times New Roman" w:hAnsi="Times New Roman"/>
          <w:b/>
          <w:sz w:val="24"/>
          <w:szCs w:val="24"/>
          <w:u w:val="single"/>
        </w:rPr>
      </w:pPr>
      <w:r w:rsidRPr="00FB0E86">
        <w:rPr>
          <w:rFonts w:ascii="Times New Roman" w:hAnsi="Times New Roman"/>
          <w:b/>
          <w:sz w:val="24"/>
          <w:szCs w:val="24"/>
          <w:u w:val="single"/>
        </w:rPr>
        <w:t xml:space="preserve">ENDÜSTRİ MÜHENDİSLİĞİ </w:t>
      </w:r>
      <w:r w:rsidR="009E7788" w:rsidRPr="00FB0E86">
        <w:rPr>
          <w:rFonts w:ascii="Times New Roman" w:hAnsi="Times New Roman"/>
          <w:b/>
          <w:sz w:val="24"/>
          <w:szCs w:val="24"/>
          <w:u w:val="single"/>
        </w:rPr>
        <w:t>DOKTORA PROGRAMI</w:t>
      </w:r>
    </w:p>
    <w:p w14:paraId="742CD4FA" w14:textId="77777777" w:rsidR="00E31DB1" w:rsidRPr="00FB0E86" w:rsidRDefault="00E31DB1" w:rsidP="00B13BFD">
      <w:pPr>
        <w:pStyle w:val="ListeParagraf"/>
        <w:spacing w:line="360" w:lineRule="auto"/>
        <w:ind w:left="1440" w:hanging="360"/>
        <w:jc w:val="both"/>
        <w:rPr>
          <w:rFonts w:ascii="Times New Roman" w:hAnsi="Times New Roman"/>
          <w:b/>
          <w:sz w:val="24"/>
          <w:szCs w:val="24"/>
          <w:u w:val="single"/>
        </w:rPr>
      </w:pPr>
    </w:p>
    <w:p w14:paraId="76F382D0" w14:textId="31581118" w:rsidR="00FF3FC7" w:rsidRPr="00FB0E86" w:rsidRDefault="009E7788" w:rsidP="00B13BFD">
      <w:pPr>
        <w:pStyle w:val="ListeParagraf"/>
        <w:numPr>
          <w:ilvl w:val="0"/>
          <w:numId w:val="31"/>
        </w:numPr>
        <w:tabs>
          <w:tab w:val="left" w:pos="1418"/>
        </w:tabs>
        <w:rPr>
          <w:rFonts w:ascii="Times New Roman" w:eastAsia="Times New Roman" w:hAnsi="Times New Roman"/>
          <w:b/>
          <w:sz w:val="24"/>
          <w:szCs w:val="24"/>
          <w:lang w:eastAsia="tr-TR"/>
        </w:rPr>
      </w:pPr>
      <w:r w:rsidRPr="00FB0E86">
        <w:rPr>
          <w:rFonts w:ascii="Times New Roman" w:eastAsia="Times New Roman" w:hAnsi="Times New Roman"/>
          <w:b/>
          <w:sz w:val="24"/>
          <w:szCs w:val="24"/>
          <w:lang w:eastAsia="tr-TR"/>
        </w:rPr>
        <w:t>Yüksek Lisansa Dayalı Doktora Programı</w:t>
      </w:r>
    </w:p>
    <w:p w14:paraId="1A94887C" w14:textId="77777777" w:rsidR="00C57325" w:rsidRPr="00FB0E86" w:rsidRDefault="00C57325" w:rsidP="00C57325">
      <w:pPr>
        <w:pStyle w:val="ListeParagraf"/>
        <w:tabs>
          <w:tab w:val="left" w:pos="1418"/>
        </w:tabs>
        <w:ind w:left="1800"/>
        <w:rPr>
          <w:rFonts w:ascii="Times New Roman" w:eastAsia="Times New Roman" w:hAnsi="Times New Roman"/>
          <w:b/>
          <w:sz w:val="24"/>
          <w:szCs w:val="24"/>
          <w:lang w:eastAsia="tr-TR"/>
        </w:rPr>
      </w:pPr>
    </w:p>
    <w:p w14:paraId="76EE5979" w14:textId="14503C76" w:rsidR="003F3DDD" w:rsidRPr="00FB0E86" w:rsidRDefault="009E7788" w:rsidP="00B13BFD">
      <w:pPr>
        <w:pStyle w:val="ListeParagraf"/>
        <w:numPr>
          <w:ilvl w:val="0"/>
          <w:numId w:val="22"/>
        </w:numPr>
        <w:spacing w:line="360" w:lineRule="auto"/>
        <w:ind w:left="1418" w:hanging="360"/>
        <w:jc w:val="both"/>
        <w:rPr>
          <w:rFonts w:ascii="Times New Roman" w:hAnsi="Times New Roman"/>
          <w:color w:val="000000"/>
          <w:sz w:val="24"/>
          <w:szCs w:val="24"/>
        </w:rPr>
      </w:pPr>
      <w:r w:rsidRPr="00FB0E86">
        <w:rPr>
          <w:rFonts w:ascii="Times New Roman" w:hAnsi="Times New Roman"/>
          <w:b/>
          <w:color w:val="000000"/>
          <w:sz w:val="24"/>
          <w:szCs w:val="24"/>
        </w:rPr>
        <w:t xml:space="preserve">Kapsam: </w:t>
      </w:r>
      <w:r w:rsidRPr="00FB0E86">
        <w:rPr>
          <w:rFonts w:ascii="Times New Roman" w:hAnsi="Times New Roman"/>
          <w:color w:val="000000"/>
          <w:sz w:val="24"/>
          <w:szCs w:val="24"/>
        </w:rPr>
        <w:t>Yüksek lisansa dayalı doktora</w:t>
      </w:r>
      <w:r w:rsidR="00784A5E" w:rsidRPr="00FB0E86">
        <w:rPr>
          <w:rFonts w:ascii="Times New Roman" w:hAnsi="Times New Roman"/>
          <w:color w:val="000000"/>
          <w:sz w:val="24"/>
          <w:szCs w:val="24"/>
        </w:rPr>
        <w:t xml:space="preserve"> programı, </w:t>
      </w:r>
      <w:r w:rsidR="00494A4E" w:rsidRPr="00FB0E86">
        <w:rPr>
          <w:rFonts w:ascii="Times New Roman" w:hAnsi="Times New Roman"/>
          <w:color w:val="000000"/>
          <w:sz w:val="24"/>
          <w:szCs w:val="24"/>
        </w:rPr>
        <w:t>ders, seminer, doktora yeterlik sınavı, te</w:t>
      </w:r>
      <w:r w:rsidR="0029395C" w:rsidRPr="00FB0E86">
        <w:rPr>
          <w:rFonts w:ascii="Times New Roman" w:hAnsi="Times New Roman"/>
          <w:color w:val="000000"/>
          <w:sz w:val="24"/>
          <w:szCs w:val="24"/>
        </w:rPr>
        <w:t xml:space="preserve">z önerisi savunması ve doktora </w:t>
      </w:r>
      <w:proofErr w:type="spellStart"/>
      <w:r w:rsidR="0029395C" w:rsidRPr="00FB0E86">
        <w:rPr>
          <w:rFonts w:ascii="Times New Roman" w:hAnsi="Times New Roman"/>
          <w:color w:val="000000"/>
          <w:sz w:val="24"/>
          <w:szCs w:val="24"/>
        </w:rPr>
        <w:t>t</w:t>
      </w:r>
      <w:r w:rsidR="00494A4E" w:rsidRPr="00FB0E86">
        <w:rPr>
          <w:rFonts w:ascii="Times New Roman" w:hAnsi="Times New Roman"/>
          <w:color w:val="000000"/>
          <w:sz w:val="24"/>
          <w:szCs w:val="24"/>
        </w:rPr>
        <w:t>ez’inden</w:t>
      </w:r>
      <w:proofErr w:type="spellEnd"/>
      <w:r w:rsidR="00494A4E" w:rsidRPr="00FB0E86">
        <w:rPr>
          <w:rFonts w:ascii="Times New Roman" w:hAnsi="Times New Roman"/>
          <w:color w:val="000000"/>
          <w:sz w:val="24"/>
          <w:szCs w:val="24"/>
        </w:rPr>
        <w:t xml:space="preserve"> oluşur. Toplam 240</w:t>
      </w:r>
      <w:r w:rsidR="00784A5E" w:rsidRPr="00FB0E86">
        <w:rPr>
          <w:rFonts w:ascii="Times New Roman" w:hAnsi="Times New Roman"/>
          <w:color w:val="000000"/>
          <w:sz w:val="24"/>
          <w:szCs w:val="24"/>
        </w:rPr>
        <w:t xml:space="preserve"> AK</w:t>
      </w:r>
      <w:r w:rsidR="00E4146D" w:rsidRPr="00FB0E86">
        <w:rPr>
          <w:rFonts w:ascii="Times New Roman" w:hAnsi="Times New Roman"/>
          <w:color w:val="000000"/>
          <w:sz w:val="24"/>
          <w:szCs w:val="24"/>
        </w:rPr>
        <w:t>TS kredisinden az olmamak koşulu</w:t>
      </w:r>
      <w:r w:rsidR="00784A5E" w:rsidRPr="00FB0E86">
        <w:rPr>
          <w:rFonts w:ascii="Times New Roman" w:hAnsi="Times New Roman"/>
          <w:color w:val="000000"/>
          <w:sz w:val="24"/>
          <w:szCs w:val="24"/>
        </w:rPr>
        <w:t>yla en az 7</w:t>
      </w:r>
      <w:r w:rsidRPr="00FB0E86">
        <w:rPr>
          <w:rFonts w:ascii="Times New Roman" w:hAnsi="Times New Roman"/>
          <w:color w:val="000000"/>
          <w:sz w:val="24"/>
          <w:szCs w:val="24"/>
        </w:rPr>
        <w:t xml:space="preserve"> ders</w:t>
      </w:r>
      <w:r w:rsidR="00494A4E" w:rsidRPr="00FB0E86">
        <w:rPr>
          <w:rFonts w:ascii="Times New Roman" w:hAnsi="Times New Roman"/>
          <w:color w:val="000000"/>
          <w:sz w:val="24"/>
          <w:szCs w:val="24"/>
        </w:rPr>
        <w:t xml:space="preserve"> alınır.</w:t>
      </w:r>
      <w:r w:rsidR="005F3F70" w:rsidRPr="00FB0E86">
        <w:rPr>
          <w:rFonts w:ascii="Times New Roman" w:hAnsi="Times New Roman"/>
          <w:color w:val="000000"/>
          <w:sz w:val="24"/>
          <w:szCs w:val="24"/>
        </w:rPr>
        <w:t xml:space="preserve"> </w:t>
      </w:r>
      <w:r w:rsidR="00821B75" w:rsidRPr="00FB0E86">
        <w:rPr>
          <w:rFonts w:ascii="Times New Roman" w:hAnsi="Times New Roman"/>
          <w:color w:val="000000"/>
          <w:sz w:val="24"/>
          <w:szCs w:val="24"/>
        </w:rPr>
        <w:t>Bilimsel Araştırma</w:t>
      </w:r>
      <w:r w:rsidR="00494A4E" w:rsidRPr="00FB0E86">
        <w:rPr>
          <w:rFonts w:ascii="Times New Roman" w:hAnsi="Times New Roman"/>
          <w:color w:val="000000"/>
          <w:sz w:val="24"/>
          <w:szCs w:val="24"/>
        </w:rPr>
        <w:t xml:space="preserve"> </w:t>
      </w:r>
      <w:r w:rsidR="001E3D6E">
        <w:rPr>
          <w:rFonts w:ascii="Times New Roman" w:hAnsi="Times New Roman"/>
          <w:color w:val="000000"/>
          <w:sz w:val="24"/>
          <w:szCs w:val="24"/>
        </w:rPr>
        <w:t xml:space="preserve">Teknikleri </w:t>
      </w:r>
      <w:r w:rsidR="00494A4E" w:rsidRPr="00FB0E86">
        <w:rPr>
          <w:rFonts w:ascii="Times New Roman" w:hAnsi="Times New Roman"/>
          <w:color w:val="000000"/>
          <w:sz w:val="24"/>
          <w:szCs w:val="24"/>
        </w:rPr>
        <w:t xml:space="preserve">ve </w:t>
      </w:r>
      <w:r w:rsidR="001E3D6E">
        <w:rPr>
          <w:rFonts w:ascii="Times New Roman" w:hAnsi="Times New Roman"/>
          <w:color w:val="000000"/>
          <w:sz w:val="24"/>
          <w:szCs w:val="24"/>
        </w:rPr>
        <w:t>Yayın Etiği konularını içeren bir</w:t>
      </w:r>
      <w:r w:rsidR="00494A4E" w:rsidRPr="00FB0E86">
        <w:rPr>
          <w:rFonts w:ascii="Times New Roman" w:hAnsi="Times New Roman"/>
          <w:color w:val="000000"/>
          <w:sz w:val="24"/>
          <w:szCs w:val="24"/>
        </w:rPr>
        <w:t xml:space="preserve"> dersi Yüksek Lisans Programında alınmamış ise bu ders</w:t>
      </w:r>
      <w:r w:rsidR="0029395C" w:rsidRPr="00FB0E86">
        <w:rPr>
          <w:rFonts w:ascii="Times New Roman" w:hAnsi="Times New Roman"/>
          <w:color w:val="000000"/>
          <w:sz w:val="24"/>
          <w:szCs w:val="24"/>
        </w:rPr>
        <w:t xml:space="preserve"> (2 AKTS) </w:t>
      </w:r>
      <w:r w:rsidR="00494A4E" w:rsidRPr="00FB0E86">
        <w:rPr>
          <w:rFonts w:ascii="Times New Roman" w:hAnsi="Times New Roman"/>
          <w:color w:val="000000"/>
          <w:sz w:val="24"/>
          <w:szCs w:val="24"/>
        </w:rPr>
        <w:t xml:space="preserve"> </w:t>
      </w:r>
      <w:r w:rsidR="001B0D90" w:rsidRPr="00FB0E86">
        <w:rPr>
          <w:rFonts w:ascii="Times New Roman" w:hAnsi="Times New Roman"/>
          <w:color w:val="000000"/>
          <w:sz w:val="24"/>
          <w:szCs w:val="24"/>
        </w:rPr>
        <w:t>ayrıca alınır</w:t>
      </w:r>
      <w:r w:rsidR="00821B75" w:rsidRPr="00FB0E86">
        <w:rPr>
          <w:rFonts w:ascii="Times New Roman" w:hAnsi="Times New Roman"/>
          <w:color w:val="000000"/>
          <w:sz w:val="24"/>
          <w:szCs w:val="24"/>
        </w:rPr>
        <w:t>.</w:t>
      </w:r>
    </w:p>
    <w:p w14:paraId="54FC9753" w14:textId="77777777" w:rsidR="00494A4E" w:rsidRPr="00FB0E86" w:rsidRDefault="00494A4E" w:rsidP="00494A4E">
      <w:pPr>
        <w:pStyle w:val="ListeParagraf"/>
        <w:spacing w:line="360" w:lineRule="auto"/>
        <w:ind w:left="1418"/>
        <w:jc w:val="both"/>
        <w:rPr>
          <w:rFonts w:ascii="Times New Roman" w:hAnsi="Times New Roman"/>
          <w:color w:val="000000"/>
          <w:sz w:val="24"/>
          <w:szCs w:val="24"/>
        </w:rPr>
      </w:pPr>
    </w:p>
    <w:p w14:paraId="24618411" w14:textId="186524B4" w:rsidR="004743DD" w:rsidRPr="00FB0E86" w:rsidRDefault="009E7788" w:rsidP="00170A77">
      <w:pPr>
        <w:pStyle w:val="ListeParagraf"/>
        <w:numPr>
          <w:ilvl w:val="0"/>
          <w:numId w:val="22"/>
        </w:numPr>
        <w:shd w:val="clear" w:color="auto" w:fill="FFFFFF"/>
        <w:spacing w:line="360" w:lineRule="auto"/>
        <w:ind w:left="1418" w:right="192" w:hanging="360"/>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Kimler müracaat edebilir</w:t>
      </w:r>
      <w:r w:rsidRPr="00FB0E86">
        <w:rPr>
          <w:rFonts w:ascii="Times New Roman" w:eastAsia="Times New Roman" w:hAnsi="Times New Roman"/>
          <w:color w:val="000000"/>
          <w:sz w:val="24"/>
          <w:szCs w:val="24"/>
        </w:rPr>
        <w:t xml:space="preserve">: </w:t>
      </w:r>
      <w:r w:rsidR="00647060" w:rsidRPr="00FB0E86">
        <w:rPr>
          <w:rFonts w:ascii="Times New Roman" w:eastAsia="Times New Roman" w:hAnsi="Times New Roman"/>
          <w:color w:val="000000"/>
          <w:sz w:val="24"/>
          <w:szCs w:val="24"/>
        </w:rPr>
        <w:t xml:space="preserve">Her yarıyıl </w:t>
      </w:r>
      <w:r w:rsidR="00494A4E" w:rsidRPr="00FB0E86">
        <w:rPr>
          <w:rFonts w:ascii="Times New Roman" w:eastAsia="Times New Roman" w:hAnsi="Times New Roman"/>
          <w:color w:val="000000"/>
          <w:sz w:val="24"/>
          <w:szCs w:val="24"/>
        </w:rPr>
        <w:t xml:space="preserve">Endüstri </w:t>
      </w:r>
      <w:r w:rsidR="00647060" w:rsidRPr="00FB0E86">
        <w:rPr>
          <w:rFonts w:ascii="Times New Roman" w:eastAsia="Times New Roman" w:hAnsi="Times New Roman"/>
          <w:color w:val="000000"/>
          <w:sz w:val="24"/>
          <w:szCs w:val="24"/>
        </w:rPr>
        <w:t xml:space="preserve">Anabilim Dalı tarafından belirlenerek </w:t>
      </w:r>
      <w:proofErr w:type="spellStart"/>
      <w:r w:rsidR="00494A4E" w:rsidRPr="00FB0E86">
        <w:rPr>
          <w:rFonts w:ascii="Times New Roman" w:eastAsia="Times New Roman" w:hAnsi="Times New Roman"/>
          <w:color w:val="000000"/>
          <w:sz w:val="24"/>
          <w:szCs w:val="24"/>
        </w:rPr>
        <w:t>FBE’ne</w:t>
      </w:r>
      <w:proofErr w:type="spellEnd"/>
      <w:r w:rsidR="004743DD" w:rsidRPr="00FB0E86">
        <w:rPr>
          <w:rFonts w:ascii="Times New Roman" w:hAnsi="Times New Roman"/>
          <w:bCs/>
          <w:sz w:val="24"/>
          <w:szCs w:val="24"/>
        </w:rPr>
        <w:t xml:space="preserve"> teklif edilmek kaydı </w:t>
      </w:r>
      <w:proofErr w:type="gramStart"/>
      <w:r w:rsidR="004743DD" w:rsidRPr="00FB0E86">
        <w:rPr>
          <w:rFonts w:ascii="Times New Roman" w:hAnsi="Times New Roman"/>
          <w:bCs/>
          <w:sz w:val="24"/>
          <w:szCs w:val="24"/>
        </w:rPr>
        <w:t>ile,</w:t>
      </w:r>
      <w:proofErr w:type="gramEnd"/>
    </w:p>
    <w:p w14:paraId="30EB7729" w14:textId="7A440004" w:rsidR="00170A77" w:rsidRPr="00FB0E86" w:rsidRDefault="0029395C" w:rsidP="004743DD">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Yönetmelik Madde 12 ile verilen, </w:t>
      </w:r>
      <w:r w:rsidR="004743DD" w:rsidRPr="00FB0E86">
        <w:rPr>
          <w:rFonts w:ascii="Times New Roman" w:eastAsia="Times New Roman" w:hAnsi="Times New Roman"/>
          <w:color w:val="000000"/>
          <w:sz w:val="24"/>
          <w:szCs w:val="24"/>
        </w:rPr>
        <w:t>ALES puanı, İngilizce puanı, genel not ortalaması ve mülakat puanı dikkate alınarak, Endüstri Mühendisliği Yüksek Lisans programı mezunlarından öğrenci kabul edilir.</w:t>
      </w:r>
    </w:p>
    <w:p w14:paraId="1308D5D2" w14:textId="501A153A" w:rsidR="00494A4E" w:rsidRPr="00FB0E86" w:rsidRDefault="0029395C" w:rsidP="004743DD">
      <w:pPr>
        <w:pStyle w:val="ListeParagraf"/>
        <w:shd w:val="clear" w:color="auto" w:fill="FFFFFF"/>
        <w:spacing w:line="360" w:lineRule="auto"/>
        <w:ind w:left="1418" w:right="192"/>
        <w:jc w:val="both"/>
        <w:rPr>
          <w:rFonts w:ascii="Times New Roman" w:eastAsia="Times New Roman" w:hAnsi="Times New Roman"/>
          <w:color w:val="000000"/>
          <w:sz w:val="24"/>
          <w:szCs w:val="24"/>
          <w:u w:val="single"/>
        </w:rPr>
      </w:pPr>
      <w:r w:rsidRPr="00FB0E86">
        <w:rPr>
          <w:rFonts w:ascii="Times New Roman" w:eastAsia="Times New Roman" w:hAnsi="Times New Roman"/>
          <w:b/>
          <w:color w:val="000000"/>
          <w:sz w:val="24"/>
          <w:szCs w:val="24"/>
          <w:u w:val="single"/>
        </w:rPr>
        <w:t>NOT:</w:t>
      </w:r>
      <w:r w:rsidRPr="00FB0E86">
        <w:rPr>
          <w:rFonts w:ascii="Times New Roman" w:eastAsia="Times New Roman" w:hAnsi="Times New Roman"/>
          <w:color w:val="000000"/>
          <w:sz w:val="24"/>
          <w:szCs w:val="24"/>
          <w:u w:val="single"/>
        </w:rPr>
        <w:t xml:space="preserve"> Programın hangi </w:t>
      </w:r>
      <w:proofErr w:type="gramStart"/>
      <w:r w:rsidRPr="00FB0E86">
        <w:rPr>
          <w:rFonts w:ascii="Times New Roman" w:eastAsia="Times New Roman" w:hAnsi="Times New Roman"/>
          <w:color w:val="000000"/>
          <w:sz w:val="24"/>
          <w:szCs w:val="24"/>
          <w:u w:val="single"/>
        </w:rPr>
        <w:t>branşlardan</w:t>
      </w:r>
      <w:proofErr w:type="gramEnd"/>
      <w:r w:rsidRPr="00FB0E86">
        <w:rPr>
          <w:rFonts w:ascii="Times New Roman" w:eastAsia="Times New Roman" w:hAnsi="Times New Roman"/>
          <w:color w:val="000000"/>
          <w:sz w:val="24"/>
          <w:szCs w:val="24"/>
          <w:u w:val="single"/>
        </w:rPr>
        <w:t xml:space="preserve"> öğrenci alacağı her yarıyıl başında ilan edilen duyuruda yukarıdaki branşlardan farklılık </w:t>
      </w:r>
      <w:proofErr w:type="spellStart"/>
      <w:r w:rsidRPr="00FB0E86">
        <w:rPr>
          <w:rFonts w:ascii="Times New Roman" w:eastAsia="Times New Roman" w:hAnsi="Times New Roman"/>
          <w:color w:val="000000"/>
          <w:sz w:val="24"/>
          <w:szCs w:val="24"/>
          <w:u w:val="single"/>
        </w:rPr>
        <w:t>göstererebilir</w:t>
      </w:r>
      <w:proofErr w:type="spellEnd"/>
      <w:r w:rsidRPr="00FB0E86">
        <w:rPr>
          <w:rFonts w:ascii="Times New Roman" w:eastAsia="Times New Roman" w:hAnsi="Times New Roman"/>
          <w:color w:val="000000"/>
          <w:sz w:val="24"/>
          <w:szCs w:val="24"/>
          <w:u w:val="single"/>
        </w:rPr>
        <w:t>.</w:t>
      </w:r>
    </w:p>
    <w:p w14:paraId="5B763B0D" w14:textId="77777777" w:rsidR="001F20D9" w:rsidRPr="00FB0E86" w:rsidRDefault="001F20D9" w:rsidP="004743DD">
      <w:pPr>
        <w:pStyle w:val="ListeParagraf"/>
        <w:shd w:val="clear" w:color="auto" w:fill="FFFFFF"/>
        <w:spacing w:line="360" w:lineRule="auto"/>
        <w:ind w:left="1418" w:right="192"/>
        <w:jc w:val="both"/>
        <w:rPr>
          <w:rFonts w:ascii="Times New Roman" w:eastAsia="Times New Roman" w:hAnsi="Times New Roman"/>
          <w:color w:val="000000"/>
          <w:sz w:val="24"/>
          <w:szCs w:val="24"/>
          <w:u w:val="single"/>
        </w:rPr>
      </w:pPr>
    </w:p>
    <w:p w14:paraId="4C991C01" w14:textId="5EC5F197" w:rsidR="001F20D9" w:rsidRPr="00FB0E86" w:rsidRDefault="001F20D9" w:rsidP="00C55498">
      <w:pPr>
        <w:pStyle w:val="ListeParagraf"/>
        <w:numPr>
          <w:ilvl w:val="0"/>
          <w:numId w:val="22"/>
        </w:numPr>
        <w:shd w:val="clear" w:color="auto" w:fill="FFFFFF"/>
        <w:spacing w:line="360" w:lineRule="auto"/>
        <w:ind w:left="1418" w:right="192" w:hanging="360"/>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Doktora programının amaç ve kapsamı:</w:t>
      </w:r>
      <w:r w:rsidRPr="00FB0E86">
        <w:rPr>
          <w:rFonts w:ascii="Times New Roman" w:eastAsia="Times New Roman" w:hAnsi="Times New Roman"/>
          <w:color w:val="000000"/>
          <w:sz w:val="24"/>
          <w:szCs w:val="24"/>
        </w:rPr>
        <w:t xml:space="preserve"> Yönetmelik Madde 38.</w:t>
      </w:r>
    </w:p>
    <w:p w14:paraId="6AD21B2C" w14:textId="77777777" w:rsidR="00E968D7" w:rsidRPr="00FB0E86" w:rsidRDefault="00E968D7" w:rsidP="00E968D7">
      <w:pPr>
        <w:pStyle w:val="ListeParagraf"/>
        <w:shd w:val="clear" w:color="auto" w:fill="FFFFFF"/>
        <w:spacing w:line="360" w:lineRule="auto"/>
        <w:ind w:left="1418" w:right="192"/>
        <w:jc w:val="both"/>
        <w:rPr>
          <w:rFonts w:ascii="Times New Roman" w:eastAsia="Times New Roman" w:hAnsi="Times New Roman"/>
          <w:color w:val="000000"/>
          <w:sz w:val="24"/>
          <w:szCs w:val="24"/>
        </w:rPr>
      </w:pPr>
    </w:p>
    <w:p w14:paraId="5C8BC0BE" w14:textId="2FC5D070" w:rsidR="001F20D9" w:rsidRPr="00FB0E86" w:rsidRDefault="00182A8C" w:rsidP="0080356C">
      <w:pPr>
        <w:pStyle w:val="ListeParagraf"/>
        <w:numPr>
          <w:ilvl w:val="0"/>
          <w:numId w:val="22"/>
        </w:numPr>
        <w:shd w:val="clear" w:color="auto" w:fill="FFFFFF"/>
        <w:spacing w:after="0" w:line="360" w:lineRule="auto"/>
        <w:ind w:left="1418" w:right="193" w:hanging="360"/>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 xml:space="preserve">Süre: </w:t>
      </w:r>
      <w:r w:rsidR="001F20D9" w:rsidRPr="00FB0E86">
        <w:rPr>
          <w:rFonts w:ascii="Times New Roman" w:eastAsia="Times New Roman" w:hAnsi="Times New Roman"/>
          <w:color w:val="000000"/>
          <w:sz w:val="24"/>
          <w:szCs w:val="24"/>
        </w:rPr>
        <w:t>Yönetmelik Madde 39.</w:t>
      </w:r>
    </w:p>
    <w:p w14:paraId="758E5D92" w14:textId="196967B7" w:rsidR="0080356C" w:rsidRPr="00FB0E86" w:rsidRDefault="0080356C" w:rsidP="0080356C">
      <w:pPr>
        <w:shd w:val="clear" w:color="auto" w:fill="FFFFFF"/>
        <w:spacing w:line="360" w:lineRule="auto"/>
        <w:ind w:left="1418" w:right="193"/>
        <w:jc w:val="both"/>
        <w:rPr>
          <w:bCs/>
          <w:color w:val="000000"/>
        </w:rPr>
      </w:pPr>
      <w:r w:rsidRPr="00FB0E86">
        <w:rPr>
          <w:bCs/>
          <w:color w:val="000000"/>
        </w:rPr>
        <w:t>Doktora programı, bilimsel hazırlıkta geçen süre hariç tezli yüksek lisans derecesiyle kabul edilenler için kaydolduğu programa ilişkin derslerin verildiği yarıyıldan başlamak üzere, her yarıyıl için kayıt yaptırıp yaptırmadığına bakılmaksızın sekiz yarıyıl olup azami tamamlama süresi on iki yarıyıldır.</w:t>
      </w:r>
    </w:p>
    <w:p w14:paraId="7BBC8D5A" w14:textId="77777777" w:rsidR="00E968D7" w:rsidRPr="00FB0E86" w:rsidRDefault="00E968D7" w:rsidP="0080356C">
      <w:pPr>
        <w:shd w:val="clear" w:color="auto" w:fill="FFFFFF"/>
        <w:spacing w:line="360" w:lineRule="auto"/>
        <w:ind w:left="1418" w:right="193"/>
        <w:jc w:val="both"/>
        <w:rPr>
          <w:color w:val="000000"/>
        </w:rPr>
      </w:pPr>
    </w:p>
    <w:p w14:paraId="05A670E1" w14:textId="549D3F1A" w:rsidR="0080356C" w:rsidRPr="00FB0E86" w:rsidRDefault="0080356C" w:rsidP="00C55498">
      <w:pPr>
        <w:pStyle w:val="ListeParagraf"/>
        <w:numPr>
          <w:ilvl w:val="0"/>
          <w:numId w:val="22"/>
        </w:numPr>
        <w:shd w:val="clear" w:color="auto" w:fill="FFFFFF"/>
        <w:spacing w:line="360" w:lineRule="auto"/>
        <w:ind w:left="1418" w:right="192" w:hanging="360"/>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lastRenderedPageBreak/>
        <w:t xml:space="preserve">Doktora yeterlik sınavı: </w:t>
      </w:r>
      <w:r w:rsidRPr="00FB0E86">
        <w:rPr>
          <w:rFonts w:ascii="Times New Roman" w:eastAsia="Times New Roman" w:hAnsi="Times New Roman"/>
          <w:color w:val="000000"/>
          <w:sz w:val="24"/>
          <w:szCs w:val="24"/>
        </w:rPr>
        <w:t>Yönetmelik Madde 40.</w:t>
      </w:r>
    </w:p>
    <w:p w14:paraId="5BC40AE5" w14:textId="77777777" w:rsidR="00560BE6" w:rsidRPr="00FB0E86" w:rsidRDefault="00560BE6" w:rsidP="00560BE6">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Doktora yeterlik sınavı Endüstri Anabilim Dalı Yeterlik Komitesi’nce yönetmeliğe göre oluşturulan jüri tarafından yapılır.</w:t>
      </w:r>
    </w:p>
    <w:p w14:paraId="0AE2C7CA" w14:textId="77777777" w:rsidR="00560BE6" w:rsidRPr="00FB0E86" w:rsidRDefault="00560BE6" w:rsidP="00560BE6">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Doktora yeterlik sınavı yazılı ve sözlü sınavdan oluşur. Yazılı sınav Lisans (Genel) ve Lisansüstü (Adaya Özgü) olmak üzere iki kademede yapılır. Lisans ve lisansüstü yazılı sınavlarından başarılı olan aday Endüstri Anabilim Dalı belirleyeceği bir tarihte sözlü sınava girer. </w:t>
      </w:r>
    </w:p>
    <w:p w14:paraId="391746A2" w14:textId="400B0337" w:rsidR="00560BE6" w:rsidRPr="00FB0E86" w:rsidRDefault="00560BE6" w:rsidP="00560BE6">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b/>
          <w:i/>
          <w:color w:val="000000"/>
          <w:sz w:val="24"/>
          <w:szCs w:val="24"/>
        </w:rPr>
        <w:t>Lisans Sınavı:</w:t>
      </w:r>
      <w:r w:rsidRPr="00FB0E86">
        <w:rPr>
          <w:rFonts w:ascii="Times New Roman" w:eastAsia="Times New Roman" w:hAnsi="Times New Roman"/>
          <w:color w:val="000000"/>
          <w:sz w:val="24"/>
          <w:szCs w:val="24"/>
        </w:rPr>
        <w:t xml:space="preserve"> Lisans sınavı, sınav komitesinin belirlediği Endüstri Mühendisliği’nin lisans derslerden oluşur.</w:t>
      </w:r>
    </w:p>
    <w:p w14:paraId="4CFD7BCF" w14:textId="6245FD6F" w:rsidR="00560BE6" w:rsidRPr="00FB0E86" w:rsidRDefault="00560BE6" w:rsidP="00560BE6">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Bu sınavın başarı </w:t>
      </w:r>
      <w:proofErr w:type="gramStart"/>
      <w:r w:rsidRPr="00FB0E86">
        <w:rPr>
          <w:rFonts w:ascii="Times New Roman" w:eastAsia="Times New Roman" w:hAnsi="Times New Roman"/>
          <w:color w:val="000000"/>
          <w:sz w:val="24"/>
          <w:szCs w:val="24"/>
        </w:rPr>
        <w:t>kriteri</w:t>
      </w:r>
      <w:proofErr w:type="gramEnd"/>
      <w:r w:rsidRPr="00FB0E86">
        <w:rPr>
          <w:rFonts w:ascii="Times New Roman" w:eastAsia="Times New Roman" w:hAnsi="Times New Roman"/>
          <w:color w:val="000000"/>
          <w:sz w:val="24"/>
          <w:szCs w:val="24"/>
        </w:rPr>
        <w:t xml:space="preserve"> yüz üzerinden en az </w:t>
      </w:r>
      <w:r w:rsidR="00FB0E86">
        <w:rPr>
          <w:rFonts w:ascii="Times New Roman" w:eastAsia="Times New Roman" w:hAnsi="Times New Roman"/>
          <w:color w:val="000000"/>
          <w:sz w:val="24"/>
          <w:szCs w:val="24"/>
        </w:rPr>
        <w:t>elli</w:t>
      </w:r>
      <w:r w:rsidRPr="00FB0E86">
        <w:rPr>
          <w:rFonts w:ascii="Times New Roman" w:eastAsia="Times New Roman" w:hAnsi="Times New Roman"/>
          <w:color w:val="000000"/>
          <w:sz w:val="24"/>
          <w:szCs w:val="24"/>
        </w:rPr>
        <w:t xml:space="preserve"> almaktır. </w:t>
      </w:r>
    </w:p>
    <w:p w14:paraId="33838E90" w14:textId="15426127" w:rsidR="00560BE6" w:rsidRPr="00FB0E86" w:rsidRDefault="00560BE6" w:rsidP="00560BE6">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b/>
          <w:i/>
          <w:color w:val="000000"/>
          <w:sz w:val="24"/>
          <w:szCs w:val="24"/>
        </w:rPr>
        <w:t>Lisansüstü Sınavı:</w:t>
      </w:r>
      <w:r w:rsidRPr="00FB0E86">
        <w:rPr>
          <w:rFonts w:ascii="Times New Roman" w:eastAsia="Times New Roman" w:hAnsi="Times New Roman"/>
          <w:color w:val="000000"/>
          <w:sz w:val="24"/>
          <w:szCs w:val="24"/>
        </w:rPr>
        <w:t xml:space="preserve"> Adayın Lisansüstü programında aldığı dersler arasından sınav komitesinin belirlediği derslerden oluşur. Sınava hangi derslerden gireceği adaya önceden bildirilir. Sınavda başarı kriteri yüz üzerinden en az </w:t>
      </w:r>
      <w:r w:rsidR="00FB0E86">
        <w:rPr>
          <w:rFonts w:ascii="Times New Roman" w:eastAsia="Times New Roman" w:hAnsi="Times New Roman"/>
          <w:color w:val="000000"/>
          <w:sz w:val="24"/>
          <w:szCs w:val="24"/>
        </w:rPr>
        <w:t>elli</w:t>
      </w:r>
      <w:r w:rsidRPr="00FB0E86">
        <w:rPr>
          <w:rFonts w:ascii="Times New Roman" w:eastAsia="Times New Roman" w:hAnsi="Times New Roman"/>
          <w:color w:val="000000"/>
          <w:sz w:val="24"/>
          <w:szCs w:val="24"/>
        </w:rPr>
        <w:t xml:space="preserve"> almaktır.</w:t>
      </w:r>
    </w:p>
    <w:p w14:paraId="59010666" w14:textId="2ECCAF92" w:rsidR="00560BE6" w:rsidRPr="00FB0E86" w:rsidRDefault="00560BE6" w:rsidP="00560BE6">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Sözlü sınava hak kazanmak için yazılı sınavda başarılı olunmalıdır. Adayın doktora yeterlik yazılı sınavından başarılı olması için Lisans sınav puanının %50 ve Lisansüstü Sınav puanının %50’ si alınarak hesaplanan başarı puanının en az 60 olması gerekmektedir. </w:t>
      </w:r>
    </w:p>
    <w:p w14:paraId="7D78481B" w14:textId="425873AD" w:rsidR="00784E40" w:rsidRPr="00FB0E86" w:rsidRDefault="00784E40" w:rsidP="00560BE6">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Yazılı sınavda başarılı olan öğrenci sözlü sınava alınır. Sözlü sınav Başarılı/Başarısız olarak değerlendirilir. Yeterlik komitesi/jürisi; öğrencinin yazılı ve sözlü sınavlardaki başarı durumunu değerlendirerek öğrencinin başarılı ya da başarısız olduğuna salt çoğunlukla karar verir. Gerekçeli ve yazılı bu karar, Endüstri Anabilim Dalı başkanlığınca yeterlik sınavını izleyen üç iş günü içinde Doktora Yeterlik Yazılı Sınav (FRM-19) ve Doktora Yeterlik Sözlü Sınav (FRM-20) tutanakları ile Fen Bilimleri Enstitüsü’ne bildirilir.</w:t>
      </w:r>
    </w:p>
    <w:p w14:paraId="2F8A98D8" w14:textId="175F59F6" w:rsidR="00560BE6" w:rsidRPr="00FB0E86" w:rsidRDefault="00560BE6" w:rsidP="00560BE6">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Yeterlik sınavında başarısız olan öğrenci, başarısız olduğu bölüm/bölümlerden bir sonraki yarıyılda tekrar sınava alınır. Bu sınavda da başarısız olan öğrencinin doktora programıyla ilişiği kesilir.   Bir öğrenci bir yılda en fazla iki kez yeterlik sınavına girer.</w:t>
      </w:r>
    </w:p>
    <w:p w14:paraId="7E8BCF50" w14:textId="77777777" w:rsidR="00560BE6" w:rsidRPr="00FB0E86" w:rsidRDefault="00560BE6" w:rsidP="00560BE6">
      <w:pPr>
        <w:pStyle w:val="ListeParagraf"/>
        <w:shd w:val="clear" w:color="auto" w:fill="FFFFFF"/>
        <w:spacing w:line="360" w:lineRule="auto"/>
        <w:ind w:left="1418" w:right="192"/>
        <w:jc w:val="both"/>
        <w:rPr>
          <w:rFonts w:ascii="Times New Roman" w:eastAsia="Times New Roman" w:hAnsi="Times New Roman"/>
          <w:color w:val="000000"/>
          <w:sz w:val="24"/>
          <w:szCs w:val="24"/>
        </w:rPr>
      </w:pPr>
    </w:p>
    <w:p w14:paraId="1F1B8C4A" w14:textId="23270EED" w:rsidR="00FB0E86" w:rsidRDefault="00FB0E86" w:rsidP="00C55498">
      <w:pPr>
        <w:pStyle w:val="ListeParagraf"/>
        <w:numPr>
          <w:ilvl w:val="0"/>
          <w:numId w:val="22"/>
        </w:numPr>
        <w:shd w:val="clear" w:color="auto" w:fill="FFFFFF"/>
        <w:spacing w:line="360" w:lineRule="auto"/>
        <w:ind w:left="1418" w:right="192" w:hanging="360"/>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 xml:space="preserve">Doktora semineri: </w:t>
      </w:r>
      <w:r w:rsidRPr="00FB0E86">
        <w:rPr>
          <w:rFonts w:ascii="Times New Roman" w:eastAsia="Times New Roman" w:hAnsi="Times New Roman"/>
          <w:color w:val="000000"/>
          <w:sz w:val="24"/>
          <w:szCs w:val="24"/>
        </w:rPr>
        <w:t>Yönetmelik Madde 38.</w:t>
      </w:r>
    </w:p>
    <w:p w14:paraId="2C745358" w14:textId="6E0AAA67" w:rsidR="00FB0E86" w:rsidRPr="00FB0E86" w:rsidRDefault="00FB0E86" w:rsidP="00FB0E86">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Seminerde, öğrencinin yapacağı tez çalışmasıyla ilgili konulardaki bilgi derinliğini ve tezi için yaptığı ön</w:t>
      </w:r>
      <w:r>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araştırma, hazırlık ve planlamalarını, yarıyıl sonundaki sınav dönemi içinde belirlenen tarihte,</w:t>
      </w:r>
      <w:r w:rsidRPr="00FB0E86">
        <w:t xml:space="preserve"> </w:t>
      </w:r>
      <w:r w:rsidRPr="00FB0E86">
        <w:rPr>
          <w:rFonts w:ascii="Times New Roman" w:eastAsia="Times New Roman" w:hAnsi="Times New Roman"/>
          <w:color w:val="000000"/>
          <w:sz w:val="24"/>
          <w:szCs w:val="24"/>
        </w:rPr>
        <w:t xml:space="preserve">en geç dördüncü yarıyıl </w:t>
      </w:r>
      <w:r w:rsidRPr="00FB0E86">
        <w:rPr>
          <w:rFonts w:ascii="Times New Roman" w:eastAsia="Times New Roman" w:hAnsi="Times New Roman"/>
          <w:color w:val="000000"/>
          <w:sz w:val="24"/>
          <w:szCs w:val="24"/>
        </w:rPr>
        <w:lastRenderedPageBreak/>
        <w:t>sonuna kadar,  yaklaşık elli dakikalık</w:t>
      </w:r>
      <w:r>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bir sunuşta açıklaması istenir. Seminer izleyicilere açıktır. Semineri izleyen öğrenci danışmanı, öğrencisinin başarı</w:t>
      </w:r>
      <w:r>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notuna karar verir.</w:t>
      </w:r>
    </w:p>
    <w:p w14:paraId="63D5FBBB" w14:textId="77777777" w:rsidR="00FB0E86" w:rsidRPr="00FB0E86" w:rsidRDefault="00FB0E86" w:rsidP="00FB0E86">
      <w:pPr>
        <w:pStyle w:val="ListeParagraf"/>
        <w:shd w:val="clear" w:color="auto" w:fill="FFFFFF"/>
        <w:spacing w:line="360" w:lineRule="auto"/>
        <w:ind w:left="1418" w:right="192"/>
        <w:jc w:val="both"/>
        <w:rPr>
          <w:rFonts w:ascii="Times New Roman" w:eastAsia="Times New Roman" w:hAnsi="Times New Roman"/>
          <w:b/>
          <w:color w:val="000000"/>
          <w:sz w:val="24"/>
          <w:szCs w:val="24"/>
        </w:rPr>
      </w:pPr>
    </w:p>
    <w:p w14:paraId="15A46CEE" w14:textId="46149817" w:rsidR="00560BE6" w:rsidRPr="00FB0E86" w:rsidRDefault="00560BE6" w:rsidP="00C55498">
      <w:pPr>
        <w:pStyle w:val="ListeParagraf"/>
        <w:numPr>
          <w:ilvl w:val="0"/>
          <w:numId w:val="22"/>
        </w:numPr>
        <w:shd w:val="clear" w:color="auto" w:fill="FFFFFF"/>
        <w:spacing w:line="360" w:lineRule="auto"/>
        <w:ind w:left="1418" w:right="192" w:hanging="360"/>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Tez izleme komitesi</w:t>
      </w:r>
      <w:r w:rsidR="005035E4" w:rsidRPr="00FB0E86">
        <w:rPr>
          <w:rFonts w:ascii="Times New Roman" w:eastAsia="Times New Roman" w:hAnsi="Times New Roman"/>
          <w:b/>
          <w:color w:val="000000"/>
          <w:sz w:val="24"/>
          <w:szCs w:val="24"/>
        </w:rPr>
        <w:t xml:space="preserve"> (TİK)</w:t>
      </w:r>
      <w:r w:rsidRPr="00FB0E86">
        <w:rPr>
          <w:rFonts w:ascii="Times New Roman" w:eastAsia="Times New Roman" w:hAnsi="Times New Roman"/>
          <w:b/>
          <w:color w:val="000000"/>
          <w:sz w:val="24"/>
          <w:szCs w:val="24"/>
        </w:rPr>
        <w:t>:</w:t>
      </w:r>
      <w:r w:rsidRPr="00FB0E86">
        <w:rPr>
          <w:rFonts w:ascii="Times New Roman" w:eastAsia="Times New Roman" w:hAnsi="Times New Roman"/>
          <w:color w:val="000000"/>
          <w:sz w:val="24"/>
          <w:szCs w:val="24"/>
        </w:rPr>
        <w:t xml:space="preserve"> Yönetmelik Madde 41.</w:t>
      </w:r>
    </w:p>
    <w:p w14:paraId="6E0CC4E3" w14:textId="77777777" w:rsidR="00E968D7" w:rsidRPr="00FB0E86" w:rsidRDefault="00E968D7" w:rsidP="00E968D7">
      <w:pPr>
        <w:pStyle w:val="ListeParagraf"/>
        <w:shd w:val="clear" w:color="auto" w:fill="FFFFFF"/>
        <w:spacing w:line="360" w:lineRule="auto"/>
        <w:ind w:left="1418" w:right="192"/>
        <w:jc w:val="both"/>
        <w:rPr>
          <w:rFonts w:ascii="Times New Roman" w:eastAsia="Times New Roman" w:hAnsi="Times New Roman"/>
          <w:color w:val="000000"/>
          <w:sz w:val="24"/>
          <w:szCs w:val="24"/>
        </w:rPr>
      </w:pPr>
    </w:p>
    <w:p w14:paraId="37D7484E" w14:textId="306DE8FB" w:rsidR="00560BE6" w:rsidRPr="00FB0E86" w:rsidRDefault="00784E40" w:rsidP="00FB0E86">
      <w:pPr>
        <w:pStyle w:val="ListeParagraf"/>
        <w:numPr>
          <w:ilvl w:val="0"/>
          <w:numId w:val="22"/>
        </w:numPr>
        <w:shd w:val="clear" w:color="auto" w:fill="FFFFFF"/>
        <w:spacing w:line="360" w:lineRule="auto"/>
        <w:ind w:left="1560" w:right="192" w:hanging="502"/>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Tez ö</w:t>
      </w:r>
      <w:r w:rsidR="00560BE6" w:rsidRPr="00FB0E86">
        <w:rPr>
          <w:rFonts w:ascii="Times New Roman" w:eastAsia="Times New Roman" w:hAnsi="Times New Roman"/>
          <w:b/>
          <w:color w:val="000000"/>
          <w:sz w:val="24"/>
          <w:szCs w:val="24"/>
        </w:rPr>
        <w:t>nerisi savunması:</w:t>
      </w:r>
      <w:r w:rsidR="00560BE6" w:rsidRPr="00FB0E86">
        <w:rPr>
          <w:rFonts w:ascii="Times New Roman" w:eastAsia="Times New Roman" w:hAnsi="Times New Roman"/>
          <w:color w:val="000000"/>
          <w:sz w:val="24"/>
          <w:szCs w:val="24"/>
        </w:rPr>
        <w:t xml:space="preserve"> Yönetmeli</w:t>
      </w:r>
      <w:r w:rsidR="00E12BD5" w:rsidRPr="00FB0E86">
        <w:rPr>
          <w:rFonts w:ascii="Times New Roman" w:eastAsia="Times New Roman" w:hAnsi="Times New Roman"/>
          <w:color w:val="000000"/>
          <w:sz w:val="24"/>
          <w:szCs w:val="24"/>
        </w:rPr>
        <w:t>k M</w:t>
      </w:r>
      <w:r w:rsidR="00560BE6" w:rsidRPr="00FB0E86">
        <w:rPr>
          <w:rFonts w:ascii="Times New Roman" w:eastAsia="Times New Roman" w:hAnsi="Times New Roman"/>
          <w:color w:val="000000"/>
          <w:sz w:val="24"/>
          <w:szCs w:val="24"/>
        </w:rPr>
        <w:t xml:space="preserve">adde </w:t>
      </w:r>
      <w:r w:rsidRPr="00FB0E86">
        <w:rPr>
          <w:rFonts w:ascii="Times New Roman" w:eastAsia="Times New Roman" w:hAnsi="Times New Roman"/>
          <w:color w:val="000000"/>
          <w:sz w:val="24"/>
          <w:szCs w:val="24"/>
        </w:rPr>
        <w:t>42.</w:t>
      </w:r>
    </w:p>
    <w:p w14:paraId="42AA1DCF" w14:textId="284D2D43" w:rsidR="00556B4C" w:rsidRPr="00FB0E86" w:rsidRDefault="00556B4C" w:rsidP="00556B4C">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Doktora yeterlik sınavını başarıyla tamamlayan öğrenci, sınav tarihinden itibaren en geç altı ay içinde yapacağı araştırmanın amacını, yöntemini ve çalışma planını kapsayan tez önerisini </w:t>
      </w:r>
      <w:proofErr w:type="spellStart"/>
      <w:r w:rsidRPr="00FB0E86">
        <w:rPr>
          <w:rFonts w:ascii="Times New Roman" w:eastAsia="Times New Roman" w:hAnsi="Times New Roman"/>
          <w:color w:val="000000"/>
          <w:sz w:val="24"/>
          <w:szCs w:val="24"/>
        </w:rPr>
        <w:t>TİK’nin</w:t>
      </w:r>
      <w:proofErr w:type="spellEnd"/>
      <w:r w:rsidRPr="00FB0E86">
        <w:rPr>
          <w:rFonts w:ascii="Times New Roman" w:eastAsia="Times New Roman" w:hAnsi="Times New Roman"/>
          <w:color w:val="000000"/>
          <w:sz w:val="24"/>
          <w:szCs w:val="24"/>
        </w:rPr>
        <w:t xml:space="preserve"> önünde sözlü olarak savunur. Öğrenci, tez önerisi ile ilgili yazılı bir raporu, sözlü savunmadan en az on beş gün önce komite üyelerine dağıtır.</w:t>
      </w:r>
    </w:p>
    <w:p w14:paraId="7123E4A5" w14:textId="77777777" w:rsidR="00556B4C" w:rsidRPr="00FB0E86" w:rsidRDefault="00556B4C" w:rsidP="00556B4C">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TİK, öğrencinin sunduğu tez önerisini inceleyerek adayı savunma sınavına alır. Sınav sonunda TİK, öğrencinin sunduğu tez önerisinin kabul, düzeltme veya reddine salt çoğunlukla karar verir. Düzeltme için bir ay süre verilir. Bu süre sonunda kabul veya ret yönünde salt çoğunlukla verilen karar, Endüstri Anabilim Dalı başkanlığınca işlemin bitişini izleyen üç gün içinde </w:t>
      </w:r>
      <w:proofErr w:type="spellStart"/>
      <w:r w:rsidRPr="00FB0E86">
        <w:rPr>
          <w:rFonts w:ascii="Times New Roman" w:eastAsia="Times New Roman" w:hAnsi="Times New Roman"/>
          <w:color w:val="000000"/>
          <w:sz w:val="24"/>
          <w:szCs w:val="24"/>
        </w:rPr>
        <w:t>FBE’ne</w:t>
      </w:r>
      <w:proofErr w:type="spellEnd"/>
      <w:r w:rsidRPr="00FB0E86">
        <w:rPr>
          <w:rFonts w:ascii="Times New Roman" w:eastAsia="Times New Roman" w:hAnsi="Times New Roman"/>
          <w:color w:val="000000"/>
          <w:sz w:val="24"/>
          <w:szCs w:val="24"/>
        </w:rPr>
        <w:t xml:space="preserve"> Doktora Tez Önerisi Savunma Tutanağı (FRM-10) ile bildirilir.</w:t>
      </w:r>
    </w:p>
    <w:p w14:paraId="02C5291B" w14:textId="16C777C2" w:rsidR="00556B4C" w:rsidRPr="00FB0E86" w:rsidRDefault="00556B4C" w:rsidP="00556B4C">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Tez konusu üzerinde daha sonra yapılması istenilen değişiklikler, danışmanın önerisi,</w:t>
      </w:r>
      <w:r w:rsidR="00FB0E86">
        <w:rPr>
          <w:rFonts w:ascii="Times New Roman" w:eastAsia="Times New Roman" w:hAnsi="Times New Roman"/>
          <w:color w:val="000000"/>
          <w:sz w:val="24"/>
          <w:szCs w:val="24"/>
        </w:rPr>
        <w:t xml:space="preserve"> TİK</w:t>
      </w:r>
      <w:r w:rsidRPr="00FB0E86">
        <w:rPr>
          <w:rFonts w:ascii="Times New Roman" w:eastAsia="Times New Roman" w:hAnsi="Times New Roman"/>
          <w:color w:val="000000"/>
          <w:sz w:val="24"/>
          <w:szCs w:val="24"/>
        </w:rPr>
        <w:t xml:space="preserve"> ile </w:t>
      </w:r>
      <w:r w:rsidR="00FB0E86">
        <w:rPr>
          <w:rFonts w:ascii="Times New Roman" w:eastAsia="Times New Roman" w:hAnsi="Times New Roman"/>
          <w:color w:val="000000"/>
          <w:sz w:val="24"/>
          <w:szCs w:val="24"/>
        </w:rPr>
        <w:t>Endüstri A</w:t>
      </w:r>
      <w:r w:rsidRPr="00FB0E86">
        <w:rPr>
          <w:rFonts w:ascii="Times New Roman" w:eastAsia="Times New Roman" w:hAnsi="Times New Roman"/>
          <w:color w:val="000000"/>
          <w:sz w:val="24"/>
          <w:szCs w:val="24"/>
        </w:rPr>
        <w:t xml:space="preserve">nabilim dalı başkanlığının uygun görüşü ve </w:t>
      </w:r>
      <w:proofErr w:type="spellStart"/>
      <w:r w:rsidR="00653678">
        <w:rPr>
          <w:rFonts w:ascii="Times New Roman" w:eastAsia="Times New Roman" w:hAnsi="Times New Roman"/>
          <w:color w:val="000000"/>
          <w:sz w:val="24"/>
          <w:szCs w:val="24"/>
        </w:rPr>
        <w:t>FB</w:t>
      </w:r>
      <w:r w:rsidRPr="00FB0E86">
        <w:rPr>
          <w:rFonts w:ascii="Times New Roman" w:eastAsia="Times New Roman" w:hAnsi="Times New Roman"/>
          <w:color w:val="000000"/>
          <w:sz w:val="24"/>
          <w:szCs w:val="24"/>
        </w:rPr>
        <w:t>EYK’nın</w:t>
      </w:r>
      <w:proofErr w:type="spellEnd"/>
      <w:r w:rsidRPr="00FB0E86">
        <w:rPr>
          <w:rFonts w:ascii="Times New Roman" w:eastAsia="Times New Roman" w:hAnsi="Times New Roman"/>
          <w:color w:val="000000"/>
          <w:sz w:val="24"/>
          <w:szCs w:val="24"/>
        </w:rPr>
        <w:t xml:space="preserve"> kararıyla yapılır.</w:t>
      </w:r>
    </w:p>
    <w:p w14:paraId="33CE214E" w14:textId="4F07E4C8" w:rsidR="00556B4C" w:rsidRPr="00FB0E86" w:rsidRDefault="00556B4C" w:rsidP="00556B4C">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tez önerisi reddedilen veya tez önerisi savunmasına geçerli bir mazereti olmaksızın belirtilen sürede girmeyen öğrenci başarısız sayılarak tez önerisi reddedilmiş sayılır.</w:t>
      </w:r>
    </w:p>
    <w:p w14:paraId="7CE09F99" w14:textId="77777777" w:rsidR="00D75F82" w:rsidRPr="00FB0E86" w:rsidRDefault="00D75F82" w:rsidP="00556B4C">
      <w:pPr>
        <w:pStyle w:val="ListeParagraf"/>
        <w:shd w:val="clear" w:color="auto" w:fill="FFFFFF"/>
        <w:spacing w:line="360" w:lineRule="auto"/>
        <w:ind w:left="1418" w:right="192"/>
        <w:jc w:val="both"/>
        <w:rPr>
          <w:rFonts w:ascii="Times New Roman" w:eastAsia="Times New Roman" w:hAnsi="Times New Roman"/>
          <w:color w:val="000000"/>
          <w:sz w:val="24"/>
          <w:szCs w:val="24"/>
        </w:rPr>
      </w:pPr>
    </w:p>
    <w:p w14:paraId="78DEAF62" w14:textId="2A6081E0" w:rsidR="00556B4C" w:rsidRPr="00FB0E86" w:rsidRDefault="00D75F82" w:rsidP="00D75F82">
      <w:pPr>
        <w:pStyle w:val="ListeParagraf"/>
        <w:numPr>
          <w:ilvl w:val="0"/>
          <w:numId w:val="22"/>
        </w:numPr>
        <w:shd w:val="clear" w:color="auto" w:fill="FFFFFF"/>
        <w:spacing w:line="360" w:lineRule="auto"/>
        <w:ind w:left="1276" w:right="192" w:hanging="360"/>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 xml:space="preserve">Tez çalışması: </w:t>
      </w:r>
      <w:r w:rsidRPr="00FB0E86">
        <w:rPr>
          <w:rFonts w:ascii="Times New Roman" w:eastAsia="Times New Roman" w:hAnsi="Times New Roman"/>
          <w:color w:val="000000"/>
          <w:sz w:val="24"/>
          <w:szCs w:val="24"/>
        </w:rPr>
        <w:t>Yönetmelik Madde 43.</w:t>
      </w:r>
    </w:p>
    <w:p w14:paraId="5D7F9BC6" w14:textId="38DB0F8B" w:rsidR="00E12BD5" w:rsidRPr="00FB0E86" w:rsidRDefault="00E12BD5" w:rsidP="00E12BD5">
      <w:pPr>
        <w:shd w:val="clear" w:color="auto" w:fill="FFFFFF"/>
        <w:tabs>
          <w:tab w:val="left" w:pos="1503"/>
        </w:tabs>
        <w:spacing w:line="360" w:lineRule="auto"/>
        <w:ind w:left="1418" w:right="192"/>
        <w:jc w:val="both"/>
        <w:rPr>
          <w:color w:val="000000"/>
        </w:rPr>
      </w:pPr>
      <w:r w:rsidRPr="00FB0E86">
        <w:rPr>
          <w:color w:val="000000"/>
        </w:rPr>
        <w:t xml:space="preserve">Derslerini başarıyla tamamlayan, yeterlik sınavında başarılı olan ve tez önerisi kabul edilen öğrenci TİK gözetiminde ve FBE Tez Yazım kurallarına uygun </w:t>
      </w:r>
      <w:r w:rsidRPr="00FB0E86">
        <w:rPr>
          <w:color w:val="000000"/>
        </w:rPr>
        <w:lastRenderedPageBreak/>
        <w:t>olarak Yönetmelik Madde 38’de belirtilen niteliklere uygun olarak tezini hazırlar.</w:t>
      </w:r>
    </w:p>
    <w:p w14:paraId="0387D6F2" w14:textId="77777777" w:rsidR="00E12BD5" w:rsidRPr="00FB0E86" w:rsidRDefault="00E12BD5" w:rsidP="00E12BD5">
      <w:pPr>
        <w:shd w:val="clear" w:color="auto" w:fill="FFFFFF"/>
        <w:tabs>
          <w:tab w:val="left" w:pos="1503"/>
        </w:tabs>
        <w:spacing w:line="360" w:lineRule="auto"/>
        <w:ind w:left="1418" w:right="192"/>
        <w:jc w:val="both"/>
        <w:rPr>
          <w:color w:val="000000"/>
        </w:rPr>
      </w:pPr>
      <w:r w:rsidRPr="00FB0E86">
        <w:rPr>
          <w:color w:val="000000"/>
        </w:rPr>
        <w:t xml:space="preserve">Tez önerisi kabul edilen öğrenci için TİK, Ocak-Haziran ve Temmuz- Aralık ayları arasında birer defa olmak üzere yılda iki kez toplanır. Öğrenci, toplantı tarihinden en az on beş gün önce komite üyelerine yazılı bir rapor sunar.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Gerekçeli ve yazılı bu karar, anabilim dalı başkanlığınca toplantı tarihini izleyen üç işgünü içinde </w:t>
      </w:r>
      <w:proofErr w:type="spellStart"/>
      <w:r w:rsidRPr="00FB0E86">
        <w:rPr>
          <w:color w:val="000000"/>
        </w:rPr>
        <w:t>FBE’ne</w:t>
      </w:r>
      <w:proofErr w:type="spellEnd"/>
      <w:r w:rsidRPr="00FB0E86">
        <w:rPr>
          <w:color w:val="000000"/>
        </w:rPr>
        <w:t xml:space="preserve"> Doktora Tez İzleme Komitesi Tutanağı (FRM-11) ile bildirilir ve bu karar, verilecek tez notuna esas oluşturur. Öğrenci mezuniyet için tez önerisi savunma oturumu dâhil toplamda en az dört defa tez dersine kayıt yaptırmak zorundadır.</w:t>
      </w:r>
    </w:p>
    <w:p w14:paraId="53632D64" w14:textId="3AB61948" w:rsidR="00E12BD5" w:rsidRPr="00FB0E86" w:rsidRDefault="00E12BD5" w:rsidP="00E12BD5">
      <w:pPr>
        <w:shd w:val="clear" w:color="auto" w:fill="FFFFFF"/>
        <w:tabs>
          <w:tab w:val="left" w:pos="1503"/>
        </w:tabs>
        <w:spacing w:line="360" w:lineRule="auto"/>
        <w:ind w:left="1418" w:right="192"/>
        <w:jc w:val="both"/>
        <w:rPr>
          <w:color w:val="000000"/>
        </w:rPr>
      </w:pPr>
      <w:r w:rsidRPr="00FB0E86">
        <w:rPr>
          <w:color w:val="000000"/>
        </w:rPr>
        <w:t>Komite tarafından üst üste iki kez veya aralıklı olarak üç kez başarısız bulunan öğrencinin ilişiği kesilir.</w:t>
      </w:r>
    </w:p>
    <w:p w14:paraId="76F4A7E9" w14:textId="77777777" w:rsidR="00E12BD5" w:rsidRPr="00FB0E86" w:rsidRDefault="00E12BD5" w:rsidP="00E12BD5">
      <w:pPr>
        <w:shd w:val="clear" w:color="auto" w:fill="FFFFFF"/>
        <w:tabs>
          <w:tab w:val="left" w:pos="1503"/>
        </w:tabs>
        <w:spacing w:line="360" w:lineRule="auto"/>
        <w:ind w:left="1418" w:right="192"/>
        <w:jc w:val="both"/>
        <w:rPr>
          <w:color w:val="000000"/>
        </w:rPr>
      </w:pPr>
    </w:p>
    <w:p w14:paraId="4A3D3D2B" w14:textId="6C2B69BB" w:rsidR="00E12BD5" w:rsidRPr="00FB0E86" w:rsidRDefault="00E12BD5" w:rsidP="00E12BD5">
      <w:pPr>
        <w:pStyle w:val="ListeParagraf"/>
        <w:numPr>
          <w:ilvl w:val="0"/>
          <w:numId w:val="22"/>
        </w:numPr>
        <w:shd w:val="clear" w:color="auto" w:fill="FFFFFF"/>
        <w:spacing w:line="360" w:lineRule="auto"/>
        <w:ind w:left="1418" w:right="192" w:hanging="360"/>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 xml:space="preserve">Doktora tez jürisi: </w:t>
      </w:r>
      <w:r w:rsidRPr="00FB0E86">
        <w:rPr>
          <w:rFonts w:ascii="Times New Roman" w:eastAsia="Times New Roman" w:hAnsi="Times New Roman"/>
          <w:color w:val="000000"/>
          <w:sz w:val="24"/>
          <w:szCs w:val="24"/>
        </w:rPr>
        <w:t>Yönetmelik Madde 44.</w:t>
      </w:r>
    </w:p>
    <w:p w14:paraId="5884218B" w14:textId="77777777" w:rsidR="00E12BD5" w:rsidRPr="00FB0E86" w:rsidRDefault="00E12BD5" w:rsidP="00E12BD5">
      <w:pPr>
        <w:pStyle w:val="ListeParagraf"/>
        <w:shd w:val="clear" w:color="auto" w:fill="FFFFFF"/>
        <w:spacing w:line="360" w:lineRule="auto"/>
        <w:ind w:left="1418" w:right="192"/>
        <w:jc w:val="both"/>
        <w:rPr>
          <w:rFonts w:ascii="Times New Roman" w:eastAsia="Times New Roman" w:hAnsi="Times New Roman"/>
          <w:color w:val="000000"/>
          <w:sz w:val="24"/>
          <w:szCs w:val="24"/>
        </w:rPr>
      </w:pPr>
    </w:p>
    <w:p w14:paraId="3B7570D4" w14:textId="7C76947D" w:rsidR="00E12BD5" w:rsidRPr="00FB0E86" w:rsidRDefault="00E12BD5" w:rsidP="00E12BD5">
      <w:pPr>
        <w:pStyle w:val="ListeParagraf"/>
        <w:numPr>
          <w:ilvl w:val="0"/>
          <w:numId w:val="22"/>
        </w:numPr>
        <w:shd w:val="clear" w:color="auto" w:fill="FFFFFF"/>
        <w:spacing w:line="360" w:lineRule="auto"/>
        <w:ind w:left="1418" w:right="192" w:hanging="360"/>
        <w:jc w:val="both"/>
        <w:rPr>
          <w:rFonts w:ascii="Times New Roman" w:eastAsia="Times New Roman" w:hAnsi="Times New Roman"/>
          <w:color w:val="000000"/>
          <w:sz w:val="24"/>
          <w:szCs w:val="24"/>
        </w:rPr>
      </w:pPr>
      <w:r w:rsidRPr="00FB0E86">
        <w:rPr>
          <w:rFonts w:ascii="Times New Roman" w:eastAsia="Times New Roman" w:hAnsi="Times New Roman"/>
          <w:b/>
          <w:color w:val="000000"/>
          <w:sz w:val="24"/>
          <w:szCs w:val="24"/>
        </w:rPr>
        <w:t>Tez sınavı:</w:t>
      </w:r>
      <w:r w:rsidRPr="00FB0E86">
        <w:rPr>
          <w:rFonts w:ascii="Times New Roman" w:eastAsia="Times New Roman" w:hAnsi="Times New Roman"/>
          <w:color w:val="000000"/>
          <w:sz w:val="24"/>
          <w:szCs w:val="24"/>
        </w:rPr>
        <w:t xml:space="preserve"> Yönetmelik Madde 45.</w:t>
      </w:r>
    </w:p>
    <w:p w14:paraId="5D51354F" w14:textId="09C582FD" w:rsidR="00471DA2" w:rsidRPr="00FB0E86" w:rsidRDefault="00E12BD5" w:rsidP="00E12BD5">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Öğrenci tezini, FBE tez yazım kılavuzuna uygun biçimde yazmak ve doktora tez jürisi önünde sözlü olarak savunmak zorundadır. </w:t>
      </w:r>
      <w:proofErr w:type="gramStart"/>
      <w:r w:rsidRPr="00FB0E86">
        <w:rPr>
          <w:rFonts w:ascii="Times New Roman" w:eastAsia="Times New Roman" w:hAnsi="Times New Roman"/>
          <w:color w:val="000000"/>
          <w:sz w:val="24"/>
          <w:szCs w:val="24"/>
        </w:rPr>
        <w:t xml:space="preserve">Tez sınavına girebilmek için, öğrencinin teziyle ilgili bir konuda danışmanı ile birlikte veya başka araştırmacılar ile birlikte yaptığı en az bir yayınının, </w:t>
      </w:r>
      <w:r w:rsidR="00653678">
        <w:rPr>
          <w:rFonts w:ascii="Times New Roman" w:eastAsia="Times New Roman" w:hAnsi="Times New Roman"/>
          <w:color w:val="000000"/>
          <w:sz w:val="24"/>
          <w:szCs w:val="24"/>
        </w:rPr>
        <w:t>FBE</w:t>
      </w:r>
      <w:r w:rsidRPr="00FB0E86">
        <w:rPr>
          <w:rFonts w:ascii="Times New Roman" w:eastAsia="Times New Roman" w:hAnsi="Times New Roman"/>
          <w:color w:val="000000"/>
          <w:sz w:val="24"/>
          <w:szCs w:val="24"/>
        </w:rPr>
        <w:t xml:space="preserve"> Kurulunca niteliği belirlenmiş</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 xml:space="preserve">dergilerden birinde (uluslararası endekslerce taranan hakemli dergilerde basıma kabul edilmiş en az bir yayın) basıma kabul edilmiş olması ve son </w:t>
      </w:r>
      <w:r w:rsidR="00471DA2" w:rsidRPr="00FB0E86">
        <w:rPr>
          <w:rFonts w:ascii="Times New Roman" w:eastAsia="Times New Roman" w:hAnsi="Times New Roman"/>
          <w:color w:val="000000"/>
          <w:sz w:val="24"/>
          <w:szCs w:val="24"/>
        </w:rPr>
        <w:t>TİK</w:t>
      </w:r>
      <w:r w:rsidRPr="00FB0E86">
        <w:rPr>
          <w:rFonts w:ascii="Times New Roman" w:eastAsia="Times New Roman" w:hAnsi="Times New Roman"/>
          <w:color w:val="000000"/>
          <w:sz w:val="24"/>
          <w:szCs w:val="24"/>
        </w:rPr>
        <w:t xml:space="preserve"> toplantısında</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öğrencinin çalışmalarının başarılı bulunması gerekir.</w:t>
      </w:r>
      <w:r w:rsidR="00471DA2" w:rsidRPr="00FB0E86">
        <w:rPr>
          <w:rFonts w:ascii="Times New Roman" w:eastAsia="Times New Roman" w:hAnsi="Times New Roman"/>
          <w:color w:val="000000"/>
          <w:sz w:val="24"/>
          <w:szCs w:val="24"/>
        </w:rPr>
        <w:t xml:space="preserve"> </w:t>
      </w:r>
      <w:proofErr w:type="gramEnd"/>
    </w:p>
    <w:p w14:paraId="2E9E367C" w14:textId="2A4BAD4A" w:rsidR="00471DA2" w:rsidRPr="00FB0E86" w:rsidRDefault="00E12BD5" w:rsidP="00E12BD5">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 xml:space="preserve">Öğrencinin tez sınavına alınabilmesi için tez önerisi komite toplantısı hariç en az üç </w:t>
      </w:r>
      <w:r w:rsidR="005E5104">
        <w:rPr>
          <w:rFonts w:ascii="Times New Roman" w:eastAsia="Times New Roman" w:hAnsi="Times New Roman"/>
          <w:color w:val="000000"/>
          <w:sz w:val="24"/>
          <w:szCs w:val="24"/>
        </w:rPr>
        <w:t>TİK</w:t>
      </w:r>
      <w:r w:rsidRPr="00FB0E86">
        <w:rPr>
          <w:rFonts w:ascii="Times New Roman" w:eastAsia="Times New Roman" w:hAnsi="Times New Roman"/>
          <w:color w:val="000000"/>
          <w:sz w:val="24"/>
          <w:szCs w:val="24"/>
        </w:rPr>
        <w:t xml:space="preserve"> raporu sunmuş olması gerekir.</w:t>
      </w:r>
      <w:r w:rsidR="005E5104">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Tez, ciltlenmemiş haliyle, jüri üyesi sayısı kadar çoğaltılarak, Üniversitece belirlenen</w:t>
      </w:r>
      <w:r w:rsidR="005E5104">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usul ve esaslar çerçevesinde alınan İntihal Raporu ile birlikte, jüri üyelerine teslim edilir.</w:t>
      </w:r>
      <w:r w:rsidR="00471DA2" w:rsidRPr="00FB0E86">
        <w:rPr>
          <w:rFonts w:ascii="Times New Roman" w:eastAsia="Times New Roman" w:hAnsi="Times New Roman"/>
          <w:color w:val="000000"/>
          <w:sz w:val="24"/>
          <w:szCs w:val="24"/>
        </w:rPr>
        <w:t xml:space="preserve"> </w:t>
      </w:r>
    </w:p>
    <w:p w14:paraId="5B9E15A7" w14:textId="77777777" w:rsidR="00E12BD5" w:rsidRPr="00FB0E86" w:rsidRDefault="00E12BD5" w:rsidP="00E12BD5">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Doktora tez jürisi, tezin kendilerine teslim edildiği tarihten itibaren en geç bir ay içinde</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toplanarak öğrenciyi tez savunma sınavına alır. Tez savunma sınavı en çok iki saat sürelidir.</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 xml:space="preserve">Bu toplantıya mazereti nedeniyle katılamayan asıl üye/üyeler yerine, </w:t>
      </w:r>
      <w:r w:rsidR="00471DA2" w:rsidRPr="00FB0E86">
        <w:rPr>
          <w:rFonts w:ascii="Times New Roman" w:eastAsia="Times New Roman" w:hAnsi="Times New Roman"/>
          <w:color w:val="000000"/>
          <w:sz w:val="24"/>
          <w:szCs w:val="24"/>
        </w:rPr>
        <w:t>Endüstri Anabilim D</w:t>
      </w:r>
      <w:r w:rsidRPr="00FB0E86">
        <w:rPr>
          <w:rFonts w:ascii="Times New Roman" w:eastAsia="Times New Roman" w:hAnsi="Times New Roman"/>
          <w:color w:val="000000"/>
          <w:sz w:val="24"/>
          <w:szCs w:val="24"/>
        </w:rPr>
        <w:t>alı</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 xml:space="preserve">başkanlığınca yedek üye/üyeler </w:t>
      </w:r>
      <w:r w:rsidRPr="00FB0E86">
        <w:rPr>
          <w:rFonts w:ascii="Times New Roman" w:eastAsia="Times New Roman" w:hAnsi="Times New Roman"/>
          <w:color w:val="000000"/>
          <w:sz w:val="24"/>
          <w:szCs w:val="24"/>
        </w:rPr>
        <w:lastRenderedPageBreak/>
        <w:t>davet edilir. Eksik üye ile jüri toplantıları yapılmaz. İlan</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edilen günde yapılamayan jüri toplantısı için durum bir tutanakla tespit edilir ve FBE görüşü</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alınarak en geç on beş gün içinde ikinci bir toplantı günü belirlenir. İkinci kez toplanamayan</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 xml:space="preserve">jüriler konusunda yapılacak işleme, ilgili </w:t>
      </w:r>
      <w:r w:rsidR="00471DA2" w:rsidRPr="00FB0E86">
        <w:rPr>
          <w:rFonts w:ascii="Times New Roman" w:eastAsia="Times New Roman" w:hAnsi="Times New Roman"/>
          <w:color w:val="000000"/>
          <w:sz w:val="24"/>
          <w:szCs w:val="24"/>
        </w:rPr>
        <w:t>FB</w:t>
      </w:r>
      <w:r w:rsidRPr="00FB0E86">
        <w:rPr>
          <w:rFonts w:ascii="Times New Roman" w:eastAsia="Times New Roman" w:hAnsi="Times New Roman"/>
          <w:color w:val="000000"/>
          <w:sz w:val="24"/>
          <w:szCs w:val="24"/>
        </w:rPr>
        <w:t>EYK karar verir.</w:t>
      </w:r>
    </w:p>
    <w:p w14:paraId="2B8FF833" w14:textId="0EB3D09F" w:rsidR="00E12BD5" w:rsidRPr="00FB0E86" w:rsidRDefault="00E12BD5" w:rsidP="00E12BD5">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Tez sınavının tamamlanmasından sonra jüri, dinleyicilere kapalı olarak, tez hakkında salt</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çoğunlukla kabul, düzeltme veya ret kararı verir. Tezi kabul edilen öğrenciler başarılı olarak</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değerlendirilir. Jüri kararı, en geç üç iş günü içinde bir Doktora Tez Savunma Sınav</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Tutanağı (FRM-13) ve öğrencinin yayınlanmış veya basıma kabul edilmiş yayınının kabul</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 xml:space="preserve">yazısı ve yayının tam metni Yayın Bilgi Formu (FRM-14) </w:t>
      </w:r>
      <w:r w:rsidR="00471DA2" w:rsidRPr="00FB0E86">
        <w:rPr>
          <w:rFonts w:ascii="Times New Roman" w:eastAsia="Times New Roman" w:hAnsi="Times New Roman"/>
          <w:color w:val="000000"/>
          <w:sz w:val="24"/>
          <w:szCs w:val="24"/>
        </w:rPr>
        <w:t xml:space="preserve">Endüstri Anabilim Dalı başkanlığınca </w:t>
      </w:r>
      <w:proofErr w:type="spellStart"/>
      <w:r w:rsidRPr="00FB0E86">
        <w:rPr>
          <w:rFonts w:ascii="Times New Roman" w:eastAsia="Times New Roman" w:hAnsi="Times New Roman"/>
          <w:color w:val="000000"/>
          <w:sz w:val="24"/>
          <w:szCs w:val="24"/>
        </w:rPr>
        <w:t>FBE’ne</w:t>
      </w:r>
      <w:proofErr w:type="spellEnd"/>
      <w:r w:rsidRPr="00FB0E86">
        <w:rPr>
          <w:rFonts w:ascii="Times New Roman" w:eastAsia="Times New Roman" w:hAnsi="Times New Roman"/>
          <w:color w:val="000000"/>
          <w:sz w:val="24"/>
          <w:szCs w:val="24"/>
        </w:rPr>
        <w:t xml:space="preserve"> gönderilir.</w:t>
      </w:r>
    </w:p>
    <w:p w14:paraId="4D31982A" w14:textId="2F054C65" w:rsidR="00E12BD5" w:rsidRPr="00FB0E86" w:rsidRDefault="00E12BD5" w:rsidP="00E12BD5">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Tez çalışması başarısız bulunarak reddedilen öğrencinin ilişiği kesilir.</w:t>
      </w:r>
    </w:p>
    <w:p w14:paraId="6C30DCA4" w14:textId="4C3BF701" w:rsidR="00784E40" w:rsidRPr="00FB0E86" w:rsidRDefault="00E12BD5" w:rsidP="00E12BD5">
      <w:pPr>
        <w:pStyle w:val="ListeParagraf"/>
        <w:shd w:val="clear" w:color="auto" w:fill="FFFFFF"/>
        <w:spacing w:line="360" w:lineRule="auto"/>
        <w:ind w:left="1418" w:right="192"/>
        <w:jc w:val="both"/>
        <w:rPr>
          <w:rFonts w:ascii="Times New Roman" w:eastAsia="Times New Roman" w:hAnsi="Times New Roman"/>
          <w:color w:val="000000"/>
          <w:sz w:val="24"/>
          <w:szCs w:val="24"/>
        </w:rPr>
      </w:pPr>
      <w:r w:rsidRPr="00FB0E86">
        <w:rPr>
          <w:rFonts w:ascii="Times New Roman" w:eastAsia="Times New Roman" w:hAnsi="Times New Roman"/>
          <w:color w:val="000000"/>
          <w:sz w:val="24"/>
          <w:szCs w:val="24"/>
        </w:rPr>
        <w:t>Azami süresinin sonunda olup tezi hakkında düzeltme kararı verilen öğrenci en geç altı</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ay içinde, gerekli düzeltmeleri yaparak tezini jüri önünde yeniden savunur. Verilen bu</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düzeltme süresi azami süreye dâhil edilmez. Bu savunma sonunda da tezi kabul edilmeyen</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veya altı aylık süre sonuna kadar tez savunma sınavına girmeyen öğrencinin tezi reddedilmiş</w:t>
      </w:r>
      <w:r w:rsidR="00471DA2" w:rsidRPr="00FB0E86">
        <w:rPr>
          <w:rFonts w:ascii="Times New Roman" w:eastAsia="Times New Roman" w:hAnsi="Times New Roman"/>
          <w:color w:val="000000"/>
          <w:sz w:val="24"/>
          <w:szCs w:val="24"/>
        </w:rPr>
        <w:t xml:space="preserve"> </w:t>
      </w:r>
      <w:r w:rsidRPr="00FB0E86">
        <w:rPr>
          <w:rFonts w:ascii="Times New Roman" w:eastAsia="Times New Roman" w:hAnsi="Times New Roman"/>
          <w:color w:val="000000"/>
          <w:sz w:val="24"/>
          <w:szCs w:val="24"/>
        </w:rPr>
        <w:t>sayılır ve öğrencinin Üniversite ile ilişiği kesilir.</w:t>
      </w:r>
    </w:p>
    <w:p w14:paraId="005A3956" w14:textId="77777777" w:rsidR="009E7788" w:rsidRPr="00FB0E86" w:rsidRDefault="009E7788" w:rsidP="009E7788">
      <w:pPr>
        <w:pStyle w:val="ListeParagraf"/>
        <w:ind w:left="709"/>
        <w:rPr>
          <w:rFonts w:ascii="Times New Roman" w:hAnsi="Times New Roman"/>
          <w:b/>
          <w:sz w:val="24"/>
          <w:szCs w:val="24"/>
        </w:rPr>
      </w:pPr>
    </w:p>
    <w:p w14:paraId="7E4F0C7D" w14:textId="797C9EE7" w:rsidR="001F20D9" w:rsidRPr="00FB0E86" w:rsidRDefault="001F20D9" w:rsidP="001F20D9">
      <w:pPr>
        <w:pStyle w:val="ListeParagraf"/>
        <w:numPr>
          <w:ilvl w:val="0"/>
          <w:numId w:val="31"/>
        </w:numPr>
        <w:spacing w:line="360" w:lineRule="auto"/>
        <w:jc w:val="both"/>
        <w:rPr>
          <w:rFonts w:ascii="Times New Roman" w:hAnsi="Times New Roman"/>
          <w:b/>
          <w:sz w:val="24"/>
          <w:szCs w:val="24"/>
        </w:rPr>
      </w:pPr>
      <w:r w:rsidRPr="00FB0E86">
        <w:rPr>
          <w:rFonts w:ascii="Times New Roman" w:hAnsi="Times New Roman"/>
          <w:b/>
          <w:sz w:val="24"/>
          <w:szCs w:val="24"/>
        </w:rPr>
        <w:tab/>
        <w:t>Lisansa Dayalı Doktora Programı</w:t>
      </w:r>
    </w:p>
    <w:p w14:paraId="399F1511" w14:textId="77777777" w:rsidR="001F20D9" w:rsidRPr="00FB0E86" w:rsidRDefault="001F20D9" w:rsidP="001F20D9">
      <w:pPr>
        <w:pStyle w:val="ListeParagraf"/>
        <w:spacing w:line="360" w:lineRule="auto"/>
        <w:jc w:val="both"/>
        <w:rPr>
          <w:rFonts w:ascii="Times New Roman" w:hAnsi="Times New Roman"/>
          <w:sz w:val="24"/>
          <w:szCs w:val="24"/>
        </w:rPr>
      </w:pPr>
      <w:r w:rsidRPr="00FB0E86">
        <w:rPr>
          <w:rFonts w:ascii="Times New Roman" w:hAnsi="Times New Roman"/>
          <w:sz w:val="24"/>
          <w:szCs w:val="24"/>
        </w:rPr>
        <w:t>Lisansa dayalı doktora programına öğrenci alınmamaktadır.</w:t>
      </w:r>
    </w:p>
    <w:p w14:paraId="3CDFAF4B" w14:textId="570B51D9" w:rsidR="00F354F5" w:rsidRPr="00FB0E86" w:rsidRDefault="00F354F5">
      <w:pPr>
        <w:spacing w:after="200" w:line="276" w:lineRule="auto"/>
      </w:pPr>
    </w:p>
    <w:sectPr w:rsidR="00F354F5" w:rsidRPr="00FB0E86" w:rsidSect="00837677">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B0"/>
    <w:multiLevelType w:val="hybridMultilevel"/>
    <w:tmpl w:val="678CC64C"/>
    <w:lvl w:ilvl="0" w:tplc="864817F4">
      <w:start w:val="1"/>
      <w:numFmt w:val="bullet"/>
      <w:lvlText w:val=""/>
      <w:lvlJc w:val="left"/>
      <w:pPr>
        <w:ind w:left="1644" w:hanging="226"/>
      </w:pPr>
      <w:rPr>
        <w:rFonts w:ascii="Symbol" w:hAnsi="Symbol" w:hint="default"/>
      </w:rPr>
    </w:lvl>
    <w:lvl w:ilvl="1" w:tplc="041F0003" w:tentative="1">
      <w:start w:val="1"/>
      <w:numFmt w:val="bullet"/>
      <w:lvlText w:val="o"/>
      <w:lvlJc w:val="left"/>
      <w:pPr>
        <w:ind w:left="2711" w:hanging="360"/>
      </w:pPr>
      <w:rPr>
        <w:rFonts w:ascii="Courier New" w:hAnsi="Courier New" w:cs="Courier New" w:hint="default"/>
      </w:rPr>
    </w:lvl>
    <w:lvl w:ilvl="2" w:tplc="041F0005" w:tentative="1">
      <w:start w:val="1"/>
      <w:numFmt w:val="bullet"/>
      <w:lvlText w:val=""/>
      <w:lvlJc w:val="left"/>
      <w:pPr>
        <w:ind w:left="3431" w:hanging="360"/>
      </w:pPr>
      <w:rPr>
        <w:rFonts w:ascii="Wingdings" w:hAnsi="Wingdings" w:hint="default"/>
      </w:rPr>
    </w:lvl>
    <w:lvl w:ilvl="3" w:tplc="041F0001">
      <w:start w:val="1"/>
      <w:numFmt w:val="bullet"/>
      <w:lvlText w:val=""/>
      <w:lvlJc w:val="left"/>
      <w:pPr>
        <w:ind w:left="4151" w:hanging="360"/>
      </w:pPr>
      <w:rPr>
        <w:rFonts w:ascii="Symbol" w:hAnsi="Symbol" w:hint="default"/>
      </w:rPr>
    </w:lvl>
    <w:lvl w:ilvl="4" w:tplc="041F0003" w:tentative="1">
      <w:start w:val="1"/>
      <w:numFmt w:val="bullet"/>
      <w:lvlText w:val="o"/>
      <w:lvlJc w:val="left"/>
      <w:pPr>
        <w:ind w:left="4871" w:hanging="360"/>
      </w:pPr>
      <w:rPr>
        <w:rFonts w:ascii="Courier New" w:hAnsi="Courier New" w:cs="Courier New" w:hint="default"/>
      </w:rPr>
    </w:lvl>
    <w:lvl w:ilvl="5" w:tplc="041F0005">
      <w:start w:val="1"/>
      <w:numFmt w:val="bullet"/>
      <w:lvlText w:val=""/>
      <w:lvlJc w:val="left"/>
      <w:pPr>
        <w:ind w:left="5591" w:hanging="360"/>
      </w:pPr>
      <w:rPr>
        <w:rFonts w:ascii="Wingdings" w:hAnsi="Wingdings" w:hint="default"/>
      </w:rPr>
    </w:lvl>
    <w:lvl w:ilvl="6" w:tplc="041F0001" w:tentative="1">
      <w:start w:val="1"/>
      <w:numFmt w:val="bullet"/>
      <w:lvlText w:val=""/>
      <w:lvlJc w:val="left"/>
      <w:pPr>
        <w:ind w:left="6311" w:hanging="360"/>
      </w:pPr>
      <w:rPr>
        <w:rFonts w:ascii="Symbol" w:hAnsi="Symbol" w:hint="default"/>
      </w:rPr>
    </w:lvl>
    <w:lvl w:ilvl="7" w:tplc="041F0003" w:tentative="1">
      <w:start w:val="1"/>
      <w:numFmt w:val="bullet"/>
      <w:lvlText w:val="o"/>
      <w:lvlJc w:val="left"/>
      <w:pPr>
        <w:ind w:left="7031" w:hanging="360"/>
      </w:pPr>
      <w:rPr>
        <w:rFonts w:ascii="Courier New" w:hAnsi="Courier New" w:cs="Courier New" w:hint="default"/>
      </w:rPr>
    </w:lvl>
    <w:lvl w:ilvl="8" w:tplc="041F0005" w:tentative="1">
      <w:start w:val="1"/>
      <w:numFmt w:val="bullet"/>
      <w:lvlText w:val=""/>
      <w:lvlJc w:val="left"/>
      <w:pPr>
        <w:ind w:left="7751" w:hanging="360"/>
      </w:pPr>
      <w:rPr>
        <w:rFonts w:ascii="Wingdings" w:hAnsi="Wingdings" w:hint="default"/>
      </w:rPr>
    </w:lvl>
  </w:abstractNum>
  <w:abstractNum w:abstractNumId="1" w15:restartNumberingAfterBreak="0">
    <w:nsid w:val="06D54531"/>
    <w:multiLevelType w:val="hybridMultilevel"/>
    <w:tmpl w:val="F0CEBE56"/>
    <w:lvl w:ilvl="0" w:tplc="9D985DE8">
      <w:start w:val="2"/>
      <w:numFmt w:val="lowerRoman"/>
      <w:lvlText w:val="%1)"/>
      <w:lvlJc w:val="left"/>
      <w:pPr>
        <w:ind w:left="2205" w:hanging="720"/>
      </w:pPr>
      <w:rPr>
        <w:rFonts w:hint="default"/>
        <w:b/>
        <w:color w:val="auto"/>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2" w15:restartNumberingAfterBreak="0">
    <w:nsid w:val="0E8E1536"/>
    <w:multiLevelType w:val="hybridMultilevel"/>
    <w:tmpl w:val="4DF65A12"/>
    <w:lvl w:ilvl="0" w:tplc="F1807C98">
      <w:start w:val="6"/>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13A5530B"/>
    <w:multiLevelType w:val="hybridMultilevel"/>
    <w:tmpl w:val="E81C042C"/>
    <w:lvl w:ilvl="0" w:tplc="10F62CB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43095E"/>
    <w:multiLevelType w:val="hybridMultilevel"/>
    <w:tmpl w:val="3C807894"/>
    <w:lvl w:ilvl="0" w:tplc="041F0001">
      <w:start w:val="1"/>
      <w:numFmt w:val="bullet"/>
      <w:lvlText w:val=""/>
      <w:lvlJc w:val="left"/>
      <w:pPr>
        <w:ind w:left="1386" w:hanging="360"/>
      </w:pPr>
      <w:rPr>
        <w:rFonts w:ascii="Symbol" w:hAnsi="Symbol" w:hint="default"/>
      </w:rPr>
    </w:lvl>
    <w:lvl w:ilvl="1" w:tplc="041F0003">
      <w:start w:val="1"/>
      <w:numFmt w:val="bullet"/>
      <w:lvlText w:val="o"/>
      <w:lvlJc w:val="left"/>
      <w:pPr>
        <w:ind w:left="2106" w:hanging="360"/>
      </w:pPr>
      <w:rPr>
        <w:rFonts w:ascii="Courier New" w:hAnsi="Courier New" w:cs="Courier New" w:hint="default"/>
      </w:rPr>
    </w:lvl>
    <w:lvl w:ilvl="2" w:tplc="041F0005" w:tentative="1">
      <w:start w:val="1"/>
      <w:numFmt w:val="bullet"/>
      <w:lvlText w:val=""/>
      <w:lvlJc w:val="left"/>
      <w:pPr>
        <w:ind w:left="2826" w:hanging="360"/>
      </w:pPr>
      <w:rPr>
        <w:rFonts w:ascii="Wingdings" w:hAnsi="Wingdings" w:hint="default"/>
      </w:rPr>
    </w:lvl>
    <w:lvl w:ilvl="3" w:tplc="041F0001" w:tentative="1">
      <w:start w:val="1"/>
      <w:numFmt w:val="bullet"/>
      <w:lvlText w:val=""/>
      <w:lvlJc w:val="left"/>
      <w:pPr>
        <w:ind w:left="3546" w:hanging="360"/>
      </w:pPr>
      <w:rPr>
        <w:rFonts w:ascii="Symbol" w:hAnsi="Symbol" w:hint="default"/>
      </w:rPr>
    </w:lvl>
    <w:lvl w:ilvl="4" w:tplc="041F0003" w:tentative="1">
      <w:start w:val="1"/>
      <w:numFmt w:val="bullet"/>
      <w:lvlText w:val="o"/>
      <w:lvlJc w:val="left"/>
      <w:pPr>
        <w:ind w:left="4266" w:hanging="360"/>
      </w:pPr>
      <w:rPr>
        <w:rFonts w:ascii="Courier New" w:hAnsi="Courier New" w:cs="Courier New" w:hint="default"/>
      </w:rPr>
    </w:lvl>
    <w:lvl w:ilvl="5" w:tplc="041F0005" w:tentative="1">
      <w:start w:val="1"/>
      <w:numFmt w:val="bullet"/>
      <w:lvlText w:val=""/>
      <w:lvlJc w:val="left"/>
      <w:pPr>
        <w:ind w:left="4986" w:hanging="360"/>
      </w:pPr>
      <w:rPr>
        <w:rFonts w:ascii="Wingdings" w:hAnsi="Wingdings" w:hint="default"/>
      </w:rPr>
    </w:lvl>
    <w:lvl w:ilvl="6" w:tplc="041F0001" w:tentative="1">
      <w:start w:val="1"/>
      <w:numFmt w:val="bullet"/>
      <w:lvlText w:val=""/>
      <w:lvlJc w:val="left"/>
      <w:pPr>
        <w:ind w:left="5706" w:hanging="360"/>
      </w:pPr>
      <w:rPr>
        <w:rFonts w:ascii="Symbol" w:hAnsi="Symbol" w:hint="default"/>
      </w:rPr>
    </w:lvl>
    <w:lvl w:ilvl="7" w:tplc="041F0003" w:tentative="1">
      <w:start w:val="1"/>
      <w:numFmt w:val="bullet"/>
      <w:lvlText w:val="o"/>
      <w:lvlJc w:val="left"/>
      <w:pPr>
        <w:ind w:left="6426" w:hanging="360"/>
      </w:pPr>
      <w:rPr>
        <w:rFonts w:ascii="Courier New" w:hAnsi="Courier New" w:cs="Courier New" w:hint="default"/>
      </w:rPr>
    </w:lvl>
    <w:lvl w:ilvl="8" w:tplc="041F0005" w:tentative="1">
      <w:start w:val="1"/>
      <w:numFmt w:val="bullet"/>
      <w:lvlText w:val=""/>
      <w:lvlJc w:val="left"/>
      <w:pPr>
        <w:ind w:left="7146" w:hanging="360"/>
      </w:pPr>
      <w:rPr>
        <w:rFonts w:ascii="Wingdings" w:hAnsi="Wingdings" w:hint="default"/>
      </w:rPr>
    </w:lvl>
  </w:abstractNum>
  <w:abstractNum w:abstractNumId="5" w15:restartNumberingAfterBreak="0">
    <w:nsid w:val="145D6281"/>
    <w:multiLevelType w:val="hybridMultilevel"/>
    <w:tmpl w:val="4912BFEC"/>
    <w:lvl w:ilvl="0" w:tplc="D0F4C04C">
      <w:start w:val="1"/>
      <w:numFmt w:val="bullet"/>
      <w:lvlText w:val=""/>
      <w:lvlJc w:val="left"/>
      <w:pPr>
        <w:ind w:left="2136" w:hanging="360"/>
      </w:pPr>
      <w:rPr>
        <w:rFonts w:ascii="Symbol" w:hAnsi="Symbol" w:hint="default"/>
        <w:color w:val="auto"/>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153422EA"/>
    <w:multiLevelType w:val="hybridMultilevel"/>
    <w:tmpl w:val="38740FB4"/>
    <w:lvl w:ilvl="0" w:tplc="D64EF658">
      <w:start w:val="1"/>
      <w:numFmt w:val="lowerRoman"/>
      <w:lvlText w:val="%1)"/>
      <w:lvlJc w:val="left"/>
      <w:pPr>
        <w:ind w:left="2498" w:hanging="72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7" w15:restartNumberingAfterBreak="0">
    <w:nsid w:val="1AE207D4"/>
    <w:multiLevelType w:val="hybridMultilevel"/>
    <w:tmpl w:val="44EC7F42"/>
    <w:lvl w:ilvl="0" w:tplc="C78CFB38">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1C3D0C46"/>
    <w:multiLevelType w:val="hybridMultilevel"/>
    <w:tmpl w:val="7CECFA02"/>
    <w:lvl w:ilvl="0" w:tplc="A3627F1C">
      <w:start w:val="1"/>
      <w:numFmt w:val="lowerRoman"/>
      <w:lvlText w:val="%1)"/>
      <w:lvlJc w:val="left"/>
      <w:pPr>
        <w:ind w:left="2520" w:hanging="720"/>
      </w:pPr>
      <w:rPr>
        <w:rFonts w:ascii="Times New Roman" w:eastAsia="Times New Roman" w:hAnsi="Times New Roman" w:cs="Times New Roman"/>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15:restartNumberingAfterBreak="0">
    <w:nsid w:val="1E990717"/>
    <w:multiLevelType w:val="hybridMultilevel"/>
    <w:tmpl w:val="736C57FE"/>
    <w:lvl w:ilvl="0" w:tplc="041F0001">
      <w:start w:val="1"/>
      <w:numFmt w:val="bullet"/>
      <w:lvlText w:val=""/>
      <w:lvlJc w:val="left"/>
      <w:pPr>
        <w:ind w:left="2728" w:hanging="360"/>
      </w:pPr>
      <w:rPr>
        <w:rFonts w:ascii="Symbol" w:hAnsi="Symbol" w:hint="default"/>
      </w:rPr>
    </w:lvl>
    <w:lvl w:ilvl="1" w:tplc="041F0003" w:tentative="1">
      <w:start w:val="1"/>
      <w:numFmt w:val="bullet"/>
      <w:lvlText w:val="o"/>
      <w:lvlJc w:val="left"/>
      <w:pPr>
        <w:ind w:left="3448" w:hanging="360"/>
      </w:pPr>
      <w:rPr>
        <w:rFonts w:ascii="Courier New" w:hAnsi="Courier New" w:cs="Courier New" w:hint="default"/>
      </w:rPr>
    </w:lvl>
    <w:lvl w:ilvl="2" w:tplc="041F0005">
      <w:start w:val="1"/>
      <w:numFmt w:val="bullet"/>
      <w:lvlText w:val=""/>
      <w:lvlJc w:val="left"/>
      <w:pPr>
        <w:ind w:left="4168" w:hanging="360"/>
      </w:pPr>
      <w:rPr>
        <w:rFonts w:ascii="Wingdings" w:hAnsi="Wingdings" w:hint="default"/>
      </w:rPr>
    </w:lvl>
    <w:lvl w:ilvl="3" w:tplc="041F0001" w:tentative="1">
      <w:start w:val="1"/>
      <w:numFmt w:val="bullet"/>
      <w:lvlText w:val=""/>
      <w:lvlJc w:val="left"/>
      <w:pPr>
        <w:ind w:left="4888" w:hanging="360"/>
      </w:pPr>
      <w:rPr>
        <w:rFonts w:ascii="Symbol" w:hAnsi="Symbol" w:hint="default"/>
      </w:rPr>
    </w:lvl>
    <w:lvl w:ilvl="4" w:tplc="041F0003" w:tentative="1">
      <w:start w:val="1"/>
      <w:numFmt w:val="bullet"/>
      <w:lvlText w:val="o"/>
      <w:lvlJc w:val="left"/>
      <w:pPr>
        <w:ind w:left="5608" w:hanging="360"/>
      </w:pPr>
      <w:rPr>
        <w:rFonts w:ascii="Courier New" w:hAnsi="Courier New" w:cs="Courier New" w:hint="default"/>
      </w:rPr>
    </w:lvl>
    <w:lvl w:ilvl="5" w:tplc="041F0005" w:tentative="1">
      <w:start w:val="1"/>
      <w:numFmt w:val="bullet"/>
      <w:lvlText w:val=""/>
      <w:lvlJc w:val="left"/>
      <w:pPr>
        <w:ind w:left="6328" w:hanging="360"/>
      </w:pPr>
      <w:rPr>
        <w:rFonts w:ascii="Wingdings" w:hAnsi="Wingdings" w:hint="default"/>
      </w:rPr>
    </w:lvl>
    <w:lvl w:ilvl="6" w:tplc="041F0001" w:tentative="1">
      <w:start w:val="1"/>
      <w:numFmt w:val="bullet"/>
      <w:lvlText w:val=""/>
      <w:lvlJc w:val="left"/>
      <w:pPr>
        <w:ind w:left="7048" w:hanging="360"/>
      </w:pPr>
      <w:rPr>
        <w:rFonts w:ascii="Symbol" w:hAnsi="Symbol" w:hint="default"/>
      </w:rPr>
    </w:lvl>
    <w:lvl w:ilvl="7" w:tplc="041F0003" w:tentative="1">
      <w:start w:val="1"/>
      <w:numFmt w:val="bullet"/>
      <w:lvlText w:val="o"/>
      <w:lvlJc w:val="left"/>
      <w:pPr>
        <w:ind w:left="7768" w:hanging="360"/>
      </w:pPr>
      <w:rPr>
        <w:rFonts w:ascii="Courier New" w:hAnsi="Courier New" w:cs="Courier New" w:hint="default"/>
      </w:rPr>
    </w:lvl>
    <w:lvl w:ilvl="8" w:tplc="041F0005" w:tentative="1">
      <w:start w:val="1"/>
      <w:numFmt w:val="bullet"/>
      <w:lvlText w:val=""/>
      <w:lvlJc w:val="left"/>
      <w:pPr>
        <w:ind w:left="8488" w:hanging="360"/>
      </w:pPr>
      <w:rPr>
        <w:rFonts w:ascii="Wingdings" w:hAnsi="Wingdings" w:hint="default"/>
      </w:rPr>
    </w:lvl>
  </w:abstractNum>
  <w:abstractNum w:abstractNumId="10" w15:restartNumberingAfterBreak="0">
    <w:nsid w:val="22584630"/>
    <w:multiLevelType w:val="hybridMultilevel"/>
    <w:tmpl w:val="0986AF1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F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9C2DF9"/>
    <w:multiLevelType w:val="hybridMultilevel"/>
    <w:tmpl w:val="05EEEB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AA4B2F"/>
    <w:multiLevelType w:val="hybridMultilevel"/>
    <w:tmpl w:val="049E92C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B76906"/>
    <w:multiLevelType w:val="hybridMultilevel"/>
    <w:tmpl w:val="C494FFBC"/>
    <w:lvl w:ilvl="0" w:tplc="041F000F">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CD46B30"/>
    <w:multiLevelType w:val="hybridMultilevel"/>
    <w:tmpl w:val="8DD8334E"/>
    <w:lvl w:ilvl="0" w:tplc="041F0001">
      <w:start w:val="1"/>
      <w:numFmt w:val="bullet"/>
      <w:lvlText w:val=""/>
      <w:lvlJc w:val="left"/>
      <w:pPr>
        <w:ind w:left="2410" w:hanging="360"/>
      </w:pPr>
      <w:rPr>
        <w:rFonts w:ascii="Symbol" w:hAnsi="Symbol" w:hint="default"/>
      </w:rPr>
    </w:lvl>
    <w:lvl w:ilvl="1" w:tplc="041F0003" w:tentative="1">
      <w:start w:val="1"/>
      <w:numFmt w:val="bullet"/>
      <w:lvlText w:val="o"/>
      <w:lvlJc w:val="left"/>
      <w:pPr>
        <w:ind w:left="3130" w:hanging="360"/>
      </w:pPr>
      <w:rPr>
        <w:rFonts w:ascii="Courier New" w:hAnsi="Courier New" w:cs="Courier New" w:hint="default"/>
      </w:rPr>
    </w:lvl>
    <w:lvl w:ilvl="2" w:tplc="041F0005" w:tentative="1">
      <w:start w:val="1"/>
      <w:numFmt w:val="bullet"/>
      <w:lvlText w:val=""/>
      <w:lvlJc w:val="left"/>
      <w:pPr>
        <w:ind w:left="3850" w:hanging="360"/>
      </w:pPr>
      <w:rPr>
        <w:rFonts w:ascii="Wingdings" w:hAnsi="Wingdings" w:hint="default"/>
      </w:rPr>
    </w:lvl>
    <w:lvl w:ilvl="3" w:tplc="041F0001" w:tentative="1">
      <w:start w:val="1"/>
      <w:numFmt w:val="bullet"/>
      <w:lvlText w:val=""/>
      <w:lvlJc w:val="left"/>
      <w:pPr>
        <w:ind w:left="4570" w:hanging="360"/>
      </w:pPr>
      <w:rPr>
        <w:rFonts w:ascii="Symbol" w:hAnsi="Symbol" w:hint="default"/>
      </w:rPr>
    </w:lvl>
    <w:lvl w:ilvl="4" w:tplc="041F0003" w:tentative="1">
      <w:start w:val="1"/>
      <w:numFmt w:val="bullet"/>
      <w:lvlText w:val="o"/>
      <w:lvlJc w:val="left"/>
      <w:pPr>
        <w:ind w:left="5290" w:hanging="360"/>
      </w:pPr>
      <w:rPr>
        <w:rFonts w:ascii="Courier New" w:hAnsi="Courier New" w:cs="Courier New" w:hint="default"/>
      </w:rPr>
    </w:lvl>
    <w:lvl w:ilvl="5" w:tplc="041F0005" w:tentative="1">
      <w:start w:val="1"/>
      <w:numFmt w:val="bullet"/>
      <w:lvlText w:val=""/>
      <w:lvlJc w:val="left"/>
      <w:pPr>
        <w:ind w:left="6010" w:hanging="360"/>
      </w:pPr>
      <w:rPr>
        <w:rFonts w:ascii="Wingdings" w:hAnsi="Wingdings" w:hint="default"/>
      </w:rPr>
    </w:lvl>
    <w:lvl w:ilvl="6" w:tplc="041F0001" w:tentative="1">
      <w:start w:val="1"/>
      <w:numFmt w:val="bullet"/>
      <w:lvlText w:val=""/>
      <w:lvlJc w:val="left"/>
      <w:pPr>
        <w:ind w:left="6730" w:hanging="360"/>
      </w:pPr>
      <w:rPr>
        <w:rFonts w:ascii="Symbol" w:hAnsi="Symbol" w:hint="default"/>
      </w:rPr>
    </w:lvl>
    <w:lvl w:ilvl="7" w:tplc="041F0003" w:tentative="1">
      <w:start w:val="1"/>
      <w:numFmt w:val="bullet"/>
      <w:lvlText w:val="o"/>
      <w:lvlJc w:val="left"/>
      <w:pPr>
        <w:ind w:left="7450" w:hanging="360"/>
      </w:pPr>
      <w:rPr>
        <w:rFonts w:ascii="Courier New" w:hAnsi="Courier New" w:cs="Courier New" w:hint="default"/>
      </w:rPr>
    </w:lvl>
    <w:lvl w:ilvl="8" w:tplc="041F0005" w:tentative="1">
      <w:start w:val="1"/>
      <w:numFmt w:val="bullet"/>
      <w:lvlText w:val=""/>
      <w:lvlJc w:val="left"/>
      <w:pPr>
        <w:ind w:left="8170" w:hanging="360"/>
      </w:pPr>
      <w:rPr>
        <w:rFonts w:ascii="Wingdings" w:hAnsi="Wingdings" w:hint="default"/>
      </w:rPr>
    </w:lvl>
  </w:abstractNum>
  <w:abstractNum w:abstractNumId="15" w15:restartNumberingAfterBreak="0">
    <w:nsid w:val="2EAE0FFD"/>
    <w:multiLevelType w:val="hybridMultilevel"/>
    <w:tmpl w:val="04D4B79A"/>
    <w:lvl w:ilvl="0" w:tplc="08F28D60">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323277FF"/>
    <w:multiLevelType w:val="hybridMultilevel"/>
    <w:tmpl w:val="B9DA90BC"/>
    <w:lvl w:ilvl="0" w:tplc="4F6083C6">
      <w:start w:val="8"/>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15:restartNumberingAfterBreak="0">
    <w:nsid w:val="33F049D6"/>
    <w:multiLevelType w:val="hybridMultilevel"/>
    <w:tmpl w:val="B4EA2CEA"/>
    <w:lvl w:ilvl="0" w:tplc="AE36BDB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A922E59"/>
    <w:multiLevelType w:val="hybridMultilevel"/>
    <w:tmpl w:val="8AFA22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BB436D6"/>
    <w:multiLevelType w:val="hybridMultilevel"/>
    <w:tmpl w:val="9A260A54"/>
    <w:lvl w:ilvl="0" w:tplc="C10A1CA0">
      <w:start w:val="2"/>
      <w:numFmt w:val="lowerRoman"/>
      <w:lvlText w:val="%1)"/>
      <w:lvlJc w:val="left"/>
      <w:pPr>
        <w:ind w:left="2160" w:hanging="720"/>
      </w:pPr>
      <w:rPr>
        <w:rFonts w:eastAsia="Calibri" w:hint="default"/>
        <w:b/>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3E6C08A7"/>
    <w:multiLevelType w:val="hybridMultilevel"/>
    <w:tmpl w:val="BAD61458"/>
    <w:lvl w:ilvl="0" w:tplc="041F0001">
      <w:start w:val="1"/>
      <w:numFmt w:val="bullet"/>
      <w:lvlText w:val=""/>
      <w:lvlJc w:val="left"/>
      <w:pPr>
        <w:ind w:left="3325" w:hanging="360"/>
      </w:pPr>
      <w:rPr>
        <w:rFonts w:ascii="Symbol" w:hAnsi="Symbol" w:hint="default"/>
      </w:rPr>
    </w:lvl>
    <w:lvl w:ilvl="1" w:tplc="041F0003" w:tentative="1">
      <w:start w:val="1"/>
      <w:numFmt w:val="bullet"/>
      <w:lvlText w:val="o"/>
      <w:lvlJc w:val="left"/>
      <w:pPr>
        <w:ind w:left="4045" w:hanging="360"/>
      </w:pPr>
      <w:rPr>
        <w:rFonts w:ascii="Courier New" w:hAnsi="Courier New" w:cs="Courier New" w:hint="default"/>
      </w:rPr>
    </w:lvl>
    <w:lvl w:ilvl="2" w:tplc="041F0005" w:tentative="1">
      <w:start w:val="1"/>
      <w:numFmt w:val="bullet"/>
      <w:lvlText w:val=""/>
      <w:lvlJc w:val="left"/>
      <w:pPr>
        <w:ind w:left="4765" w:hanging="360"/>
      </w:pPr>
      <w:rPr>
        <w:rFonts w:ascii="Wingdings" w:hAnsi="Wingdings" w:hint="default"/>
      </w:rPr>
    </w:lvl>
    <w:lvl w:ilvl="3" w:tplc="041F0001" w:tentative="1">
      <w:start w:val="1"/>
      <w:numFmt w:val="bullet"/>
      <w:lvlText w:val=""/>
      <w:lvlJc w:val="left"/>
      <w:pPr>
        <w:ind w:left="5485" w:hanging="360"/>
      </w:pPr>
      <w:rPr>
        <w:rFonts w:ascii="Symbol" w:hAnsi="Symbol" w:hint="default"/>
      </w:rPr>
    </w:lvl>
    <w:lvl w:ilvl="4" w:tplc="041F0003" w:tentative="1">
      <w:start w:val="1"/>
      <w:numFmt w:val="bullet"/>
      <w:lvlText w:val="o"/>
      <w:lvlJc w:val="left"/>
      <w:pPr>
        <w:ind w:left="6205" w:hanging="360"/>
      </w:pPr>
      <w:rPr>
        <w:rFonts w:ascii="Courier New" w:hAnsi="Courier New" w:cs="Courier New" w:hint="default"/>
      </w:rPr>
    </w:lvl>
    <w:lvl w:ilvl="5" w:tplc="041F0005" w:tentative="1">
      <w:start w:val="1"/>
      <w:numFmt w:val="bullet"/>
      <w:lvlText w:val=""/>
      <w:lvlJc w:val="left"/>
      <w:pPr>
        <w:ind w:left="6925" w:hanging="360"/>
      </w:pPr>
      <w:rPr>
        <w:rFonts w:ascii="Wingdings" w:hAnsi="Wingdings" w:hint="default"/>
      </w:rPr>
    </w:lvl>
    <w:lvl w:ilvl="6" w:tplc="041F0001" w:tentative="1">
      <w:start w:val="1"/>
      <w:numFmt w:val="bullet"/>
      <w:lvlText w:val=""/>
      <w:lvlJc w:val="left"/>
      <w:pPr>
        <w:ind w:left="7645" w:hanging="360"/>
      </w:pPr>
      <w:rPr>
        <w:rFonts w:ascii="Symbol" w:hAnsi="Symbol" w:hint="default"/>
      </w:rPr>
    </w:lvl>
    <w:lvl w:ilvl="7" w:tplc="041F0003" w:tentative="1">
      <w:start w:val="1"/>
      <w:numFmt w:val="bullet"/>
      <w:lvlText w:val="o"/>
      <w:lvlJc w:val="left"/>
      <w:pPr>
        <w:ind w:left="8365" w:hanging="360"/>
      </w:pPr>
      <w:rPr>
        <w:rFonts w:ascii="Courier New" w:hAnsi="Courier New" w:cs="Courier New" w:hint="default"/>
      </w:rPr>
    </w:lvl>
    <w:lvl w:ilvl="8" w:tplc="041F0005" w:tentative="1">
      <w:start w:val="1"/>
      <w:numFmt w:val="bullet"/>
      <w:lvlText w:val=""/>
      <w:lvlJc w:val="left"/>
      <w:pPr>
        <w:ind w:left="9085" w:hanging="360"/>
      </w:pPr>
      <w:rPr>
        <w:rFonts w:ascii="Wingdings" w:hAnsi="Wingdings" w:hint="default"/>
      </w:rPr>
    </w:lvl>
  </w:abstractNum>
  <w:abstractNum w:abstractNumId="21" w15:restartNumberingAfterBreak="0">
    <w:nsid w:val="3FE460E3"/>
    <w:multiLevelType w:val="hybridMultilevel"/>
    <w:tmpl w:val="CC72EA64"/>
    <w:lvl w:ilvl="0" w:tplc="9072CEDC">
      <w:start w:val="2"/>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0466D92"/>
    <w:multiLevelType w:val="hybridMultilevel"/>
    <w:tmpl w:val="11DEB22A"/>
    <w:lvl w:ilvl="0" w:tplc="7D2A5096">
      <w:start w:val="1"/>
      <w:numFmt w:val="upp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3" w15:restartNumberingAfterBreak="0">
    <w:nsid w:val="441F0C6E"/>
    <w:multiLevelType w:val="hybridMultilevel"/>
    <w:tmpl w:val="92203AC2"/>
    <w:lvl w:ilvl="0" w:tplc="041F000D">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4" w15:restartNumberingAfterBreak="0">
    <w:nsid w:val="44860624"/>
    <w:multiLevelType w:val="hybridMultilevel"/>
    <w:tmpl w:val="8872203E"/>
    <w:lvl w:ilvl="0" w:tplc="6C683646">
      <w:start w:val="1"/>
      <w:numFmt w:val="lowerRoman"/>
      <w:lvlText w:val="%1)"/>
      <w:lvlJc w:val="left"/>
      <w:pPr>
        <w:ind w:left="2149" w:hanging="72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5" w15:restartNumberingAfterBreak="0">
    <w:nsid w:val="45115898"/>
    <w:multiLevelType w:val="hybridMultilevel"/>
    <w:tmpl w:val="2CB480CA"/>
    <w:lvl w:ilvl="0" w:tplc="041F0001">
      <w:start w:val="1"/>
      <w:numFmt w:val="bullet"/>
      <w:lvlText w:val=""/>
      <w:lvlJc w:val="left"/>
      <w:pPr>
        <w:ind w:left="2869" w:hanging="360"/>
      </w:pPr>
      <w:rPr>
        <w:rFonts w:ascii="Symbol" w:hAnsi="Symbol"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26" w15:restartNumberingAfterBreak="0">
    <w:nsid w:val="47F71950"/>
    <w:multiLevelType w:val="hybridMultilevel"/>
    <w:tmpl w:val="9216C16C"/>
    <w:lvl w:ilvl="0" w:tplc="041F0017">
      <w:start w:val="1"/>
      <w:numFmt w:val="low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7" w15:restartNumberingAfterBreak="0">
    <w:nsid w:val="4C504CA5"/>
    <w:multiLevelType w:val="hybridMultilevel"/>
    <w:tmpl w:val="03DEC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03950C7"/>
    <w:multiLevelType w:val="hybridMultilevel"/>
    <w:tmpl w:val="1D082D9A"/>
    <w:lvl w:ilvl="0" w:tplc="0D7C9052">
      <w:start w:val="1"/>
      <w:numFmt w:val="lowerRoman"/>
      <w:lvlText w:val="%1)"/>
      <w:lvlJc w:val="left"/>
      <w:pPr>
        <w:ind w:left="1965" w:hanging="720"/>
      </w:pPr>
      <w:rPr>
        <w:rFonts w:hint="default"/>
      </w:r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29" w15:restartNumberingAfterBreak="0">
    <w:nsid w:val="537C10CC"/>
    <w:multiLevelType w:val="hybridMultilevel"/>
    <w:tmpl w:val="97169B62"/>
    <w:lvl w:ilvl="0" w:tplc="1C788422">
      <w:start w:val="1"/>
      <w:numFmt w:val="lowerRoman"/>
      <w:lvlText w:val="%1)"/>
      <w:lvlJc w:val="left"/>
      <w:pPr>
        <w:ind w:left="5904" w:hanging="720"/>
      </w:pPr>
      <w:rPr>
        <w:rFonts w:eastAsia="Times New Roman" w:hint="default"/>
        <w:b/>
        <w:color w:val="000000"/>
      </w:rPr>
    </w:lvl>
    <w:lvl w:ilvl="1" w:tplc="041F0019" w:tentative="1">
      <w:start w:val="1"/>
      <w:numFmt w:val="lowerLetter"/>
      <w:lvlText w:val="%2."/>
      <w:lvlJc w:val="left"/>
      <w:pPr>
        <w:ind w:left="6264" w:hanging="360"/>
      </w:pPr>
    </w:lvl>
    <w:lvl w:ilvl="2" w:tplc="041F001B" w:tentative="1">
      <w:start w:val="1"/>
      <w:numFmt w:val="lowerRoman"/>
      <w:lvlText w:val="%3."/>
      <w:lvlJc w:val="right"/>
      <w:pPr>
        <w:ind w:left="6984" w:hanging="180"/>
      </w:pPr>
    </w:lvl>
    <w:lvl w:ilvl="3" w:tplc="041F000F" w:tentative="1">
      <w:start w:val="1"/>
      <w:numFmt w:val="decimal"/>
      <w:lvlText w:val="%4."/>
      <w:lvlJc w:val="left"/>
      <w:pPr>
        <w:ind w:left="7704" w:hanging="360"/>
      </w:pPr>
    </w:lvl>
    <w:lvl w:ilvl="4" w:tplc="041F0019" w:tentative="1">
      <w:start w:val="1"/>
      <w:numFmt w:val="lowerLetter"/>
      <w:lvlText w:val="%5."/>
      <w:lvlJc w:val="left"/>
      <w:pPr>
        <w:ind w:left="8424" w:hanging="360"/>
      </w:pPr>
    </w:lvl>
    <w:lvl w:ilvl="5" w:tplc="041F001B" w:tentative="1">
      <w:start w:val="1"/>
      <w:numFmt w:val="lowerRoman"/>
      <w:lvlText w:val="%6."/>
      <w:lvlJc w:val="right"/>
      <w:pPr>
        <w:ind w:left="9144" w:hanging="180"/>
      </w:pPr>
    </w:lvl>
    <w:lvl w:ilvl="6" w:tplc="041F000F" w:tentative="1">
      <w:start w:val="1"/>
      <w:numFmt w:val="decimal"/>
      <w:lvlText w:val="%7."/>
      <w:lvlJc w:val="left"/>
      <w:pPr>
        <w:ind w:left="9864" w:hanging="360"/>
      </w:pPr>
    </w:lvl>
    <w:lvl w:ilvl="7" w:tplc="041F0019" w:tentative="1">
      <w:start w:val="1"/>
      <w:numFmt w:val="lowerLetter"/>
      <w:lvlText w:val="%8."/>
      <w:lvlJc w:val="left"/>
      <w:pPr>
        <w:ind w:left="10584" w:hanging="360"/>
      </w:pPr>
    </w:lvl>
    <w:lvl w:ilvl="8" w:tplc="041F001B" w:tentative="1">
      <w:start w:val="1"/>
      <w:numFmt w:val="lowerRoman"/>
      <w:lvlText w:val="%9."/>
      <w:lvlJc w:val="right"/>
      <w:pPr>
        <w:ind w:left="11304" w:hanging="180"/>
      </w:pPr>
    </w:lvl>
  </w:abstractNum>
  <w:abstractNum w:abstractNumId="30" w15:restartNumberingAfterBreak="0">
    <w:nsid w:val="538E2D3B"/>
    <w:multiLevelType w:val="hybridMultilevel"/>
    <w:tmpl w:val="A28A1910"/>
    <w:lvl w:ilvl="0" w:tplc="ADD8B6A0">
      <w:start w:val="6"/>
      <w:numFmt w:val="lowerLetter"/>
      <w:lvlText w:val="%1)"/>
      <w:lvlJc w:val="left"/>
      <w:pPr>
        <w:ind w:left="1495" w:hanging="360"/>
      </w:pPr>
      <w:rPr>
        <w:rFonts w:hint="default"/>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1" w15:restartNumberingAfterBreak="0">
    <w:nsid w:val="546205D4"/>
    <w:multiLevelType w:val="hybridMultilevel"/>
    <w:tmpl w:val="C2769CA4"/>
    <w:lvl w:ilvl="0" w:tplc="041F0001">
      <w:start w:val="1"/>
      <w:numFmt w:val="bullet"/>
      <w:lvlText w:val=""/>
      <w:lvlJc w:val="left"/>
      <w:pPr>
        <w:ind w:left="3567" w:hanging="360"/>
      </w:pPr>
      <w:rPr>
        <w:rFonts w:ascii="Symbol" w:hAnsi="Symbol" w:hint="default"/>
      </w:rPr>
    </w:lvl>
    <w:lvl w:ilvl="1" w:tplc="041F0003" w:tentative="1">
      <w:start w:val="1"/>
      <w:numFmt w:val="bullet"/>
      <w:lvlText w:val="o"/>
      <w:lvlJc w:val="left"/>
      <w:pPr>
        <w:ind w:left="4287" w:hanging="360"/>
      </w:pPr>
      <w:rPr>
        <w:rFonts w:ascii="Courier New" w:hAnsi="Courier New" w:cs="Courier New" w:hint="default"/>
      </w:rPr>
    </w:lvl>
    <w:lvl w:ilvl="2" w:tplc="041F0005" w:tentative="1">
      <w:start w:val="1"/>
      <w:numFmt w:val="bullet"/>
      <w:lvlText w:val=""/>
      <w:lvlJc w:val="left"/>
      <w:pPr>
        <w:ind w:left="5007" w:hanging="360"/>
      </w:pPr>
      <w:rPr>
        <w:rFonts w:ascii="Wingdings" w:hAnsi="Wingdings" w:hint="default"/>
      </w:rPr>
    </w:lvl>
    <w:lvl w:ilvl="3" w:tplc="041F0001" w:tentative="1">
      <w:start w:val="1"/>
      <w:numFmt w:val="bullet"/>
      <w:lvlText w:val=""/>
      <w:lvlJc w:val="left"/>
      <w:pPr>
        <w:ind w:left="5727" w:hanging="360"/>
      </w:pPr>
      <w:rPr>
        <w:rFonts w:ascii="Symbol" w:hAnsi="Symbol" w:hint="default"/>
      </w:rPr>
    </w:lvl>
    <w:lvl w:ilvl="4" w:tplc="041F0003" w:tentative="1">
      <w:start w:val="1"/>
      <w:numFmt w:val="bullet"/>
      <w:lvlText w:val="o"/>
      <w:lvlJc w:val="left"/>
      <w:pPr>
        <w:ind w:left="6447" w:hanging="360"/>
      </w:pPr>
      <w:rPr>
        <w:rFonts w:ascii="Courier New" w:hAnsi="Courier New" w:cs="Courier New" w:hint="default"/>
      </w:rPr>
    </w:lvl>
    <w:lvl w:ilvl="5" w:tplc="041F0005" w:tentative="1">
      <w:start w:val="1"/>
      <w:numFmt w:val="bullet"/>
      <w:lvlText w:val=""/>
      <w:lvlJc w:val="left"/>
      <w:pPr>
        <w:ind w:left="7167" w:hanging="360"/>
      </w:pPr>
      <w:rPr>
        <w:rFonts w:ascii="Wingdings" w:hAnsi="Wingdings" w:hint="default"/>
      </w:rPr>
    </w:lvl>
    <w:lvl w:ilvl="6" w:tplc="041F0001" w:tentative="1">
      <w:start w:val="1"/>
      <w:numFmt w:val="bullet"/>
      <w:lvlText w:val=""/>
      <w:lvlJc w:val="left"/>
      <w:pPr>
        <w:ind w:left="7887" w:hanging="360"/>
      </w:pPr>
      <w:rPr>
        <w:rFonts w:ascii="Symbol" w:hAnsi="Symbol" w:hint="default"/>
      </w:rPr>
    </w:lvl>
    <w:lvl w:ilvl="7" w:tplc="041F0003" w:tentative="1">
      <w:start w:val="1"/>
      <w:numFmt w:val="bullet"/>
      <w:lvlText w:val="o"/>
      <w:lvlJc w:val="left"/>
      <w:pPr>
        <w:ind w:left="8607" w:hanging="360"/>
      </w:pPr>
      <w:rPr>
        <w:rFonts w:ascii="Courier New" w:hAnsi="Courier New" w:cs="Courier New" w:hint="default"/>
      </w:rPr>
    </w:lvl>
    <w:lvl w:ilvl="8" w:tplc="041F0005" w:tentative="1">
      <w:start w:val="1"/>
      <w:numFmt w:val="bullet"/>
      <w:lvlText w:val=""/>
      <w:lvlJc w:val="left"/>
      <w:pPr>
        <w:ind w:left="9327" w:hanging="360"/>
      </w:pPr>
      <w:rPr>
        <w:rFonts w:ascii="Wingdings" w:hAnsi="Wingdings" w:hint="default"/>
      </w:rPr>
    </w:lvl>
  </w:abstractNum>
  <w:abstractNum w:abstractNumId="32" w15:restartNumberingAfterBreak="0">
    <w:nsid w:val="561F183D"/>
    <w:multiLevelType w:val="hybridMultilevel"/>
    <w:tmpl w:val="5352D584"/>
    <w:lvl w:ilvl="0" w:tplc="A3020CC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3" w15:restartNumberingAfterBreak="0">
    <w:nsid w:val="5CAB5E3C"/>
    <w:multiLevelType w:val="hybridMultilevel"/>
    <w:tmpl w:val="0C962868"/>
    <w:lvl w:ilvl="0" w:tplc="9C34040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4" w15:restartNumberingAfterBreak="0">
    <w:nsid w:val="5CFA251D"/>
    <w:multiLevelType w:val="hybridMultilevel"/>
    <w:tmpl w:val="27D0AD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3E4D5D"/>
    <w:multiLevelType w:val="hybridMultilevel"/>
    <w:tmpl w:val="8872203E"/>
    <w:lvl w:ilvl="0" w:tplc="6C683646">
      <w:start w:val="1"/>
      <w:numFmt w:val="lowerRoman"/>
      <w:lvlText w:val="%1)"/>
      <w:lvlJc w:val="left"/>
      <w:pPr>
        <w:ind w:left="1571" w:hanging="72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6" w15:restartNumberingAfterBreak="0">
    <w:nsid w:val="669B0E05"/>
    <w:multiLevelType w:val="hybridMultilevel"/>
    <w:tmpl w:val="A618797A"/>
    <w:lvl w:ilvl="0" w:tplc="BAE8D64C">
      <w:start w:val="2"/>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7" w15:restartNumberingAfterBreak="0">
    <w:nsid w:val="67F90806"/>
    <w:multiLevelType w:val="hybridMultilevel"/>
    <w:tmpl w:val="FCFE305A"/>
    <w:lvl w:ilvl="0" w:tplc="AB5EC884">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8" w15:restartNumberingAfterBreak="0">
    <w:nsid w:val="73414C49"/>
    <w:multiLevelType w:val="hybridMultilevel"/>
    <w:tmpl w:val="94FE6A0E"/>
    <w:lvl w:ilvl="0" w:tplc="041F0001">
      <w:start w:val="1"/>
      <w:numFmt w:val="bullet"/>
      <w:lvlText w:val=""/>
      <w:lvlJc w:val="left"/>
      <w:pPr>
        <w:ind w:left="1637" w:hanging="360"/>
      </w:pPr>
      <w:rPr>
        <w:rFonts w:ascii="Symbol" w:hAnsi="Symbol"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39" w15:restartNumberingAfterBreak="0">
    <w:nsid w:val="78261135"/>
    <w:multiLevelType w:val="hybridMultilevel"/>
    <w:tmpl w:val="44FE14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90053EB"/>
    <w:multiLevelType w:val="hybridMultilevel"/>
    <w:tmpl w:val="A7A03970"/>
    <w:lvl w:ilvl="0" w:tplc="041F0001">
      <w:start w:val="1"/>
      <w:numFmt w:val="bullet"/>
      <w:lvlText w:val=""/>
      <w:lvlJc w:val="left"/>
      <w:pPr>
        <w:ind w:left="1781" w:hanging="360"/>
      </w:pPr>
      <w:rPr>
        <w:rFonts w:ascii="Symbol" w:hAnsi="Symbol" w:hint="default"/>
      </w:rPr>
    </w:lvl>
    <w:lvl w:ilvl="1" w:tplc="041F0003" w:tentative="1">
      <w:start w:val="1"/>
      <w:numFmt w:val="bullet"/>
      <w:lvlText w:val="o"/>
      <w:lvlJc w:val="left"/>
      <w:pPr>
        <w:ind w:left="2501" w:hanging="360"/>
      </w:pPr>
      <w:rPr>
        <w:rFonts w:ascii="Courier New" w:hAnsi="Courier New" w:cs="Courier New" w:hint="default"/>
      </w:rPr>
    </w:lvl>
    <w:lvl w:ilvl="2" w:tplc="041F0005" w:tentative="1">
      <w:start w:val="1"/>
      <w:numFmt w:val="bullet"/>
      <w:lvlText w:val=""/>
      <w:lvlJc w:val="left"/>
      <w:pPr>
        <w:ind w:left="3221" w:hanging="360"/>
      </w:pPr>
      <w:rPr>
        <w:rFonts w:ascii="Wingdings" w:hAnsi="Wingdings" w:hint="default"/>
      </w:rPr>
    </w:lvl>
    <w:lvl w:ilvl="3" w:tplc="041F0001" w:tentative="1">
      <w:start w:val="1"/>
      <w:numFmt w:val="bullet"/>
      <w:lvlText w:val=""/>
      <w:lvlJc w:val="left"/>
      <w:pPr>
        <w:ind w:left="3941" w:hanging="360"/>
      </w:pPr>
      <w:rPr>
        <w:rFonts w:ascii="Symbol" w:hAnsi="Symbol" w:hint="default"/>
      </w:rPr>
    </w:lvl>
    <w:lvl w:ilvl="4" w:tplc="041F0003" w:tentative="1">
      <w:start w:val="1"/>
      <w:numFmt w:val="bullet"/>
      <w:lvlText w:val="o"/>
      <w:lvlJc w:val="left"/>
      <w:pPr>
        <w:ind w:left="4661" w:hanging="360"/>
      </w:pPr>
      <w:rPr>
        <w:rFonts w:ascii="Courier New" w:hAnsi="Courier New" w:cs="Courier New" w:hint="default"/>
      </w:rPr>
    </w:lvl>
    <w:lvl w:ilvl="5" w:tplc="041F0005" w:tentative="1">
      <w:start w:val="1"/>
      <w:numFmt w:val="bullet"/>
      <w:lvlText w:val=""/>
      <w:lvlJc w:val="left"/>
      <w:pPr>
        <w:ind w:left="5381" w:hanging="360"/>
      </w:pPr>
      <w:rPr>
        <w:rFonts w:ascii="Wingdings" w:hAnsi="Wingdings" w:hint="default"/>
      </w:rPr>
    </w:lvl>
    <w:lvl w:ilvl="6" w:tplc="041F0001" w:tentative="1">
      <w:start w:val="1"/>
      <w:numFmt w:val="bullet"/>
      <w:lvlText w:val=""/>
      <w:lvlJc w:val="left"/>
      <w:pPr>
        <w:ind w:left="6101" w:hanging="360"/>
      </w:pPr>
      <w:rPr>
        <w:rFonts w:ascii="Symbol" w:hAnsi="Symbol" w:hint="default"/>
      </w:rPr>
    </w:lvl>
    <w:lvl w:ilvl="7" w:tplc="041F0003" w:tentative="1">
      <w:start w:val="1"/>
      <w:numFmt w:val="bullet"/>
      <w:lvlText w:val="o"/>
      <w:lvlJc w:val="left"/>
      <w:pPr>
        <w:ind w:left="6821" w:hanging="360"/>
      </w:pPr>
      <w:rPr>
        <w:rFonts w:ascii="Courier New" w:hAnsi="Courier New" w:cs="Courier New" w:hint="default"/>
      </w:rPr>
    </w:lvl>
    <w:lvl w:ilvl="8" w:tplc="041F0005" w:tentative="1">
      <w:start w:val="1"/>
      <w:numFmt w:val="bullet"/>
      <w:lvlText w:val=""/>
      <w:lvlJc w:val="left"/>
      <w:pPr>
        <w:ind w:left="7541" w:hanging="360"/>
      </w:pPr>
      <w:rPr>
        <w:rFonts w:ascii="Wingdings" w:hAnsi="Wingdings" w:hint="default"/>
      </w:rPr>
    </w:lvl>
  </w:abstractNum>
  <w:abstractNum w:abstractNumId="41" w15:restartNumberingAfterBreak="0">
    <w:nsid w:val="7AF25634"/>
    <w:multiLevelType w:val="hybridMultilevel"/>
    <w:tmpl w:val="501EEA94"/>
    <w:lvl w:ilvl="0" w:tplc="9C340402">
      <w:start w:val="1"/>
      <w:numFmt w:val="lowerLetter"/>
      <w:lvlText w:val="%1)"/>
      <w:lvlJc w:val="left"/>
      <w:pPr>
        <w:ind w:left="1378" w:hanging="360"/>
      </w:pPr>
      <w:rPr>
        <w:rFonts w:hint="default"/>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42" w15:restartNumberingAfterBreak="0">
    <w:nsid w:val="7DEA5D61"/>
    <w:multiLevelType w:val="hybridMultilevel"/>
    <w:tmpl w:val="06EA8A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2"/>
  </w:num>
  <w:num w:numId="2">
    <w:abstractNumId w:val="23"/>
  </w:num>
  <w:num w:numId="3">
    <w:abstractNumId w:val="5"/>
  </w:num>
  <w:num w:numId="4">
    <w:abstractNumId w:val="21"/>
  </w:num>
  <w:num w:numId="5">
    <w:abstractNumId w:val="39"/>
  </w:num>
  <w:num w:numId="6">
    <w:abstractNumId w:val="28"/>
  </w:num>
  <w:num w:numId="7">
    <w:abstractNumId w:val="17"/>
  </w:num>
  <w:num w:numId="8">
    <w:abstractNumId w:val="3"/>
  </w:num>
  <w:num w:numId="9">
    <w:abstractNumId w:val="29"/>
  </w:num>
  <w:num w:numId="10">
    <w:abstractNumId w:val="6"/>
  </w:num>
  <w:num w:numId="11">
    <w:abstractNumId w:val="4"/>
  </w:num>
  <w:num w:numId="12">
    <w:abstractNumId w:val="20"/>
  </w:num>
  <w:num w:numId="13">
    <w:abstractNumId w:val="24"/>
  </w:num>
  <w:num w:numId="14">
    <w:abstractNumId w:val="0"/>
  </w:num>
  <w:num w:numId="15">
    <w:abstractNumId w:val="35"/>
  </w:num>
  <w:num w:numId="16">
    <w:abstractNumId w:val="25"/>
  </w:num>
  <w:num w:numId="17">
    <w:abstractNumId w:val="14"/>
  </w:num>
  <w:num w:numId="18">
    <w:abstractNumId w:val="9"/>
  </w:num>
  <w:num w:numId="19">
    <w:abstractNumId w:val="38"/>
  </w:num>
  <w:num w:numId="20">
    <w:abstractNumId w:val="15"/>
  </w:num>
  <w:num w:numId="21">
    <w:abstractNumId w:val="1"/>
  </w:num>
  <w:num w:numId="22">
    <w:abstractNumId w:val="8"/>
  </w:num>
  <w:num w:numId="23">
    <w:abstractNumId w:val="31"/>
  </w:num>
  <w:num w:numId="24">
    <w:abstractNumId w:val="33"/>
  </w:num>
  <w:num w:numId="25">
    <w:abstractNumId w:val="18"/>
  </w:num>
  <w:num w:numId="26">
    <w:abstractNumId w:val="40"/>
  </w:num>
  <w:num w:numId="27">
    <w:abstractNumId w:val="42"/>
  </w:num>
  <w:num w:numId="28">
    <w:abstractNumId w:val="2"/>
  </w:num>
  <w:num w:numId="29">
    <w:abstractNumId w:val="22"/>
  </w:num>
  <w:num w:numId="30">
    <w:abstractNumId w:val="36"/>
  </w:num>
  <w:num w:numId="31">
    <w:abstractNumId w:val="32"/>
  </w:num>
  <w:num w:numId="32">
    <w:abstractNumId w:val="41"/>
  </w:num>
  <w:num w:numId="33">
    <w:abstractNumId w:val="26"/>
  </w:num>
  <w:num w:numId="34">
    <w:abstractNumId w:val="30"/>
  </w:num>
  <w:num w:numId="35">
    <w:abstractNumId w:val="37"/>
  </w:num>
  <w:num w:numId="36">
    <w:abstractNumId w:val="27"/>
  </w:num>
  <w:num w:numId="37">
    <w:abstractNumId w:val="34"/>
  </w:num>
  <w:num w:numId="38">
    <w:abstractNumId w:val="11"/>
  </w:num>
  <w:num w:numId="39">
    <w:abstractNumId w:val="13"/>
  </w:num>
  <w:num w:numId="40">
    <w:abstractNumId w:val="7"/>
  </w:num>
  <w:num w:numId="41">
    <w:abstractNumId w:val="19"/>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88"/>
    <w:rsid w:val="00011DC1"/>
    <w:rsid w:val="0001618C"/>
    <w:rsid w:val="00017C98"/>
    <w:rsid w:val="00024C0B"/>
    <w:rsid w:val="00026A30"/>
    <w:rsid w:val="00026C7F"/>
    <w:rsid w:val="00026CD5"/>
    <w:rsid w:val="00035D00"/>
    <w:rsid w:val="000547EA"/>
    <w:rsid w:val="00062FE5"/>
    <w:rsid w:val="000636DF"/>
    <w:rsid w:val="00063EA4"/>
    <w:rsid w:val="000643F1"/>
    <w:rsid w:val="00073663"/>
    <w:rsid w:val="00081424"/>
    <w:rsid w:val="000A38B7"/>
    <w:rsid w:val="000F2256"/>
    <w:rsid w:val="000F5A1D"/>
    <w:rsid w:val="00104DA5"/>
    <w:rsid w:val="00110693"/>
    <w:rsid w:val="00111434"/>
    <w:rsid w:val="00140444"/>
    <w:rsid w:val="00141698"/>
    <w:rsid w:val="00157832"/>
    <w:rsid w:val="00170A77"/>
    <w:rsid w:val="00174EF5"/>
    <w:rsid w:val="0017696F"/>
    <w:rsid w:val="00180ED1"/>
    <w:rsid w:val="00182A8C"/>
    <w:rsid w:val="00184921"/>
    <w:rsid w:val="00190F9C"/>
    <w:rsid w:val="0019636E"/>
    <w:rsid w:val="001964A4"/>
    <w:rsid w:val="001B0D90"/>
    <w:rsid w:val="001B22BA"/>
    <w:rsid w:val="001B6CA3"/>
    <w:rsid w:val="001B72BF"/>
    <w:rsid w:val="001C05BA"/>
    <w:rsid w:val="001D260C"/>
    <w:rsid w:val="001D5F6E"/>
    <w:rsid w:val="001E119F"/>
    <w:rsid w:val="001E3D6E"/>
    <w:rsid w:val="001E5922"/>
    <w:rsid w:val="001E7F32"/>
    <w:rsid w:val="001F20D9"/>
    <w:rsid w:val="00200B99"/>
    <w:rsid w:val="00217719"/>
    <w:rsid w:val="00221592"/>
    <w:rsid w:val="00225B27"/>
    <w:rsid w:val="002367A6"/>
    <w:rsid w:val="00245678"/>
    <w:rsid w:val="002737ED"/>
    <w:rsid w:val="002776D1"/>
    <w:rsid w:val="0029395C"/>
    <w:rsid w:val="0029434D"/>
    <w:rsid w:val="00295DDD"/>
    <w:rsid w:val="002A154D"/>
    <w:rsid w:val="002A58FC"/>
    <w:rsid w:val="002C5872"/>
    <w:rsid w:val="002C6816"/>
    <w:rsid w:val="002F1C1B"/>
    <w:rsid w:val="003073C2"/>
    <w:rsid w:val="00310069"/>
    <w:rsid w:val="003148BD"/>
    <w:rsid w:val="00320935"/>
    <w:rsid w:val="00332099"/>
    <w:rsid w:val="00336210"/>
    <w:rsid w:val="00345188"/>
    <w:rsid w:val="00347E50"/>
    <w:rsid w:val="003503AA"/>
    <w:rsid w:val="003606F5"/>
    <w:rsid w:val="00370472"/>
    <w:rsid w:val="00377CDD"/>
    <w:rsid w:val="00381A8B"/>
    <w:rsid w:val="00387EF6"/>
    <w:rsid w:val="0039621F"/>
    <w:rsid w:val="003B56A6"/>
    <w:rsid w:val="003B7F55"/>
    <w:rsid w:val="003D6B85"/>
    <w:rsid w:val="003F14E7"/>
    <w:rsid w:val="003F2D6C"/>
    <w:rsid w:val="003F3DDD"/>
    <w:rsid w:val="00400C2C"/>
    <w:rsid w:val="00412D24"/>
    <w:rsid w:val="00417B91"/>
    <w:rsid w:val="00433B2A"/>
    <w:rsid w:val="00454EAC"/>
    <w:rsid w:val="004561C7"/>
    <w:rsid w:val="00457808"/>
    <w:rsid w:val="00466136"/>
    <w:rsid w:val="00471DA2"/>
    <w:rsid w:val="00472579"/>
    <w:rsid w:val="004743DD"/>
    <w:rsid w:val="00474CD6"/>
    <w:rsid w:val="00480215"/>
    <w:rsid w:val="00487292"/>
    <w:rsid w:val="004948BA"/>
    <w:rsid w:val="00494A4E"/>
    <w:rsid w:val="0049773F"/>
    <w:rsid w:val="004A6905"/>
    <w:rsid w:val="004B62FF"/>
    <w:rsid w:val="004C1E8D"/>
    <w:rsid w:val="004D28C9"/>
    <w:rsid w:val="004E4B52"/>
    <w:rsid w:val="004E57D1"/>
    <w:rsid w:val="005035E4"/>
    <w:rsid w:val="00522C31"/>
    <w:rsid w:val="00527A0D"/>
    <w:rsid w:val="00530F8A"/>
    <w:rsid w:val="0053124A"/>
    <w:rsid w:val="00532A4D"/>
    <w:rsid w:val="00533465"/>
    <w:rsid w:val="0054248A"/>
    <w:rsid w:val="00545B26"/>
    <w:rsid w:val="00556B4C"/>
    <w:rsid w:val="00560BE6"/>
    <w:rsid w:val="00564D7C"/>
    <w:rsid w:val="0058222E"/>
    <w:rsid w:val="00582D6B"/>
    <w:rsid w:val="00596ED6"/>
    <w:rsid w:val="005A2E60"/>
    <w:rsid w:val="005B1266"/>
    <w:rsid w:val="005B1419"/>
    <w:rsid w:val="005B5C7D"/>
    <w:rsid w:val="005D3F89"/>
    <w:rsid w:val="005D4DB3"/>
    <w:rsid w:val="005E5104"/>
    <w:rsid w:val="005F3F70"/>
    <w:rsid w:val="005F577D"/>
    <w:rsid w:val="005F631B"/>
    <w:rsid w:val="006029F7"/>
    <w:rsid w:val="00606666"/>
    <w:rsid w:val="00606EED"/>
    <w:rsid w:val="00610D45"/>
    <w:rsid w:val="00621D6D"/>
    <w:rsid w:val="00633FB5"/>
    <w:rsid w:val="006376EF"/>
    <w:rsid w:val="00642CEA"/>
    <w:rsid w:val="00647060"/>
    <w:rsid w:val="00650380"/>
    <w:rsid w:val="00653678"/>
    <w:rsid w:val="0065622F"/>
    <w:rsid w:val="006702FF"/>
    <w:rsid w:val="00673CD9"/>
    <w:rsid w:val="00674839"/>
    <w:rsid w:val="00675007"/>
    <w:rsid w:val="006755D8"/>
    <w:rsid w:val="00680614"/>
    <w:rsid w:val="00681EBB"/>
    <w:rsid w:val="006837AA"/>
    <w:rsid w:val="00697881"/>
    <w:rsid w:val="006B040A"/>
    <w:rsid w:val="006C5360"/>
    <w:rsid w:val="006D26A2"/>
    <w:rsid w:val="006E267D"/>
    <w:rsid w:val="006E7604"/>
    <w:rsid w:val="006F5C99"/>
    <w:rsid w:val="006F6161"/>
    <w:rsid w:val="00700687"/>
    <w:rsid w:val="00711F69"/>
    <w:rsid w:val="007216B8"/>
    <w:rsid w:val="00725992"/>
    <w:rsid w:val="0072770E"/>
    <w:rsid w:val="00736012"/>
    <w:rsid w:val="00741258"/>
    <w:rsid w:val="00750A5B"/>
    <w:rsid w:val="00756EFE"/>
    <w:rsid w:val="00764B6F"/>
    <w:rsid w:val="00771263"/>
    <w:rsid w:val="00776112"/>
    <w:rsid w:val="00780BD2"/>
    <w:rsid w:val="00784A5E"/>
    <w:rsid w:val="00784BB4"/>
    <w:rsid w:val="00784E40"/>
    <w:rsid w:val="0079573C"/>
    <w:rsid w:val="00796017"/>
    <w:rsid w:val="007B32EC"/>
    <w:rsid w:val="007B4872"/>
    <w:rsid w:val="007C10C4"/>
    <w:rsid w:val="00802558"/>
    <w:rsid w:val="0080356C"/>
    <w:rsid w:val="00817765"/>
    <w:rsid w:val="00821B75"/>
    <w:rsid w:val="00834889"/>
    <w:rsid w:val="00835D56"/>
    <w:rsid w:val="00837677"/>
    <w:rsid w:val="00852B67"/>
    <w:rsid w:val="008627E4"/>
    <w:rsid w:val="008662FE"/>
    <w:rsid w:val="00872C9C"/>
    <w:rsid w:val="008750A4"/>
    <w:rsid w:val="00883BF9"/>
    <w:rsid w:val="008910C3"/>
    <w:rsid w:val="00893BB4"/>
    <w:rsid w:val="00894B84"/>
    <w:rsid w:val="008C03D7"/>
    <w:rsid w:val="008C2178"/>
    <w:rsid w:val="008C68EA"/>
    <w:rsid w:val="008E4DD3"/>
    <w:rsid w:val="008F5066"/>
    <w:rsid w:val="00905E72"/>
    <w:rsid w:val="00906287"/>
    <w:rsid w:val="0093253C"/>
    <w:rsid w:val="009372C1"/>
    <w:rsid w:val="00950E45"/>
    <w:rsid w:val="00953050"/>
    <w:rsid w:val="00954CE7"/>
    <w:rsid w:val="00963263"/>
    <w:rsid w:val="00981FE8"/>
    <w:rsid w:val="009870C9"/>
    <w:rsid w:val="00995298"/>
    <w:rsid w:val="009A6728"/>
    <w:rsid w:val="009C138B"/>
    <w:rsid w:val="009C67E5"/>
    <w:rsid w:val="009E1F7E"/>
    <w:rsid w:val="009E2341"/>
    <w:rsid w:val="009E7788"/>
    <w:rsid w:val="009F381A"/>
    <w:rsid w:val="009F7323"/>
    <w:rsid w:val="00A010CB"/>
    <w:rsid w:val="00A11E1D"/>
    <w:rsid w:val="00A149A9"/>
    <w:rsid w:val="00A274C9"/>
    <w:rsid w:val="00A35098"/>
    <w:rsid w:val="00A43C06"/>
    <w:rsid w:val="00A576F0"/>
    <w:rsid w:val="00A62E20"/>
    <w:rsid w:val="00A73CDB"/>
    <w:rsid w:val="00A82531"/>
    <w:rsid w:val="00A82A87"/>
    <w:rsid w:val="00A93B58"/>
    <w:rsid w:val="00AA1BC7"/>
    <w:rsid w:val="00AA6A21"/>
    <w:rsid w:val="00AE424D"/>
    <w:rsid w:val="00B055F2"/>
    <w:rsid w:val="00B07675"/>
    <w:rsid w:val="00B13BFD"/>
    <w:rsid w:val="00B224B1"/>
    <w:rsid w:val="00B30A53"/>
    <w:rsid w:val="00B313AC"/>
    <w:rsid w:val="00B31B6E"/>
    <w:rsid w:val="00B40F62"/>
    <w:rsid w:val="00B50B73"/>
    <w:rsid w:val="00B66954"/>
    <w:rsid w:val="00B840EA"/>
    <w:rsid w:val="00B901A1"/>
    <w:rsid w:val="00B91EF5"/>
    <w:rsid w:val="00B961D1"/>
    <w:rsid w:val="00B9684D"/>
    <w:rsid w:val="00BB2438"/>
    <w:rsid w:val="00BD05D4"/>
    <w:rsid w:val="00BE230F"/>
    <w:rsid w:val="00C0020F"/>
    <w:rsid w:val="00C57325"/>
    <w:rsid w:val="00C70042"/>
    <w:rsid w:val="00C729ED"/>
    <w:rsid w:val="00C73CE7"/>
    <w:rsid w:val="00C75964"/>
    <w:rsid w:val="00C81292"/>
    <w:rsid w:val="00C82E51"/>
    <w:rsid w:val="00C92DAD"/>
    <w:rsid w:val="00C939C8"/>
    <w:rsid w:val="00C978C9"/>
    <w:rsid w:val="00CA6250"/>
    <w:rsid w:val="00CC609A"/>
    <w:rsid w:val="00CD47F3"/>
    <w:rsid w:val="00CE2F48"/>
    <w:rsid w:val="00CE4FB0"/>
    <w:rsid w:val="00CE5385"/>
    <w:rsid w:val="00D03519"/>
    <w:rsid w:val="00D11B49"/>
    <w:rsid w:val="00D13A62"/>
    <w:rsid w:val="00D43CEB"/>
    <w:rsid w:val="00D629F7"/>
    <w:rsid w:val="00D672EF"/>
    <w:rsid w:val="00D75F82"/>
    <w:rsid w:val="00DA5BC5"/>
    <w:rsid w:val="00DA704D"/>
    <w:rsid w:val="00DB2A9D"/>
    <w:rsid w:val="00DB4FD6"/>
    <w:rsid w:val="00DC4E05"/>
    <w:rsid w:val="00DE35A3"/>
    <w:rsid w:val="00E109F8"/>
    <w:rsid w:val="00E12BD5"/>
    <w:rsid w:val="00E13D00"/>
    <w:rsid w:val="00E31DB1"/>
    <w:rsid w:val="00E33DEE"/>
    <w:rsid w:val="00E4146D"/>
    <w:rsid w:val="00E45794"/>
    <w:rsid w:val="00E522B1"/>
    <w:rsid w:val="00E55245"/>
    <w:rsid w:val="00E75925"/>
    <w:rsid w:val="00E8785D"/>
    <w:rsid w:val="00E968D7"/>
    <w:rsid w:val="00E97768"/>
    <w:rsid w:val="00EB0167"/>
    <w:rsid w:val="00EB1095"/>
    <w:rsid w:val="00ED15F5"/>
    <w:rsid w:val="00ED4077"/>
    <w:rsid w:val="00EE7123"/>
    <w:rsid w:val="00F063E7"/>
    <w:rsid w:val="00F126FB"/>
    <w:rsid w:val="00F1634C"/>
    <w:rsid w:val="00F21D1C"/>
    <w:rsid w:val="00F30A8B"/>
    <w:rsid w:val="00F34536"/>
    <w:rsid w:val="00F354F5"/>
    <w:rsid w:val="00F52FD0"/>
    <w:rsid w:val="00F76452"/>
    <w:rsid w:val="00F76CCD"/>
    <w:rsid w:val="00F77668"/>
    <w:rsid w:val="00F82106"/>
    <w:rsid w:val="00F8359C"/>
    <w:rsid w:val="00F84F1D"/>
    <w:rsid w:val="00F928CE"/>
    <w:rsid w:val="00FB0E86"/>
    <w:rsid w:val="00FB2BE1"/>
    <w:rsid w:val="00FB3FFB"/>
    <w:rsid w:val="00FB4C66"/>
    <w:rsid w:val="00FB76E1"/>
    <w:rsid w:val="00FB78A3"/>
    <w:rsid w:val="00FC7E83"/>
    <w:rsid w:val="00FD7053"/>
    <w:rsid w:val="00FD73F4"/>
    <w:rsid w:val="00FF263A"/>
    <w:rsid w:val="00FF3FC7"/>
    <w:rsid w:val="00FF4EAB"/>
    <w:rsid w:val="00FF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8EB4"/>
  <w15:docId w15:val="{579977C5-6DFE-41A4-8D17-E3A12C87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7788"/>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771263"/>
    <w:rPr>
      <w:rFonts w:ascii="Tahoma" w:hAnsi="Tahoma" w:cs="Tahoma"/>
      <w:sz w:val="16"/>
      <w:szCs w:val="16"/>
    </w:rPr>
  </w:style>
  <w:style w:type="character" w:customStyle="1" w:styleId="BalonMetniChar">
    <w:name w:val="Balon Metni Char"/>
    <w:basedOn w:val="VarsaylanParagrafYazTipi"/>
    <w:link w:val="BalonMetni"/>
    <w:uiPriority w:val="99"/>
    <w:semiHidden/>
    <w:rsid w:val="00771263"/>
    <w:rPr>
      <w:rFonts w:ascii="Tahoma" w:eastAsia="Times New Roman" w:hAnsi="Tahoma" w:cs="Tahoma"/>
      <w:sz w:val="16"/>
      <w:szCs w:val="16"/>
      <w:lang w:eastAsia="tr-TR"/>
    </w:rPr>
  </w:style>
  <w:style w:type="table" w:styleId="TabloKlavuzu">
    <w:name w:val="Table Grid"/>
    <w:basedOn w:val="NormalTablo"/>
    <w:uiPriority w:val="59"/>
    <w:rsid w:val="00F3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22C31"/>
    <w:rPr>
      <w:color w:val="0000FF"/>
      <w:u w:val="single"/>
    </w:rPr>
  </w:style>
  <w:style w:type="character" w:styleId="AklamaBavurusu">
    <w:name w:val="annotation reference"/>
    <w:basedOn w:val="VarsaylanParagrafYazTipi"/>
    <w:uiPriority w:val="99"/>
    <w:semiHidden/>
    <w:unhideWhenUsed/>
    <w:rsid w:val="00697881"/>
    <w:rPr>
      <w:sz w:val="16"/>
      <w:szCs w:val="16"/>
    </w:rPr>
  </w:style>
  <w:style w:type="paragraph" w:styleId="AklamaMetni">
    <w:name w:val="annotation text"/>
    <w:basedOn w:val="Normal"/>
    <w:link w:val="AklamaMetniChar"/>
    <w:uiPriority w:val="99"/>
    <w:semiHidden/>
    <w:unhideWhenUsed/>
    <w:rsid w:val="00697881"/>
    <w:rPr>
      <w:sz w:val="20"/>
      <w:szCs w:val="20"/>
    </w:rPr>
  </w:style>
  <w:style w:type="character" w:customStyle="1" w:styleId="AklamaMetniChar">
    <w:name w:val="Açıklama Metni Char"/>
    <w:basedOn w:val="VarsaylanParagrafYazTipi"/>
    <w:link w:val="AklamaMetni"/>
    <w:uiPriority w:val="99"/>
    <w:semiHidden/>
    <w:rsid w:val="0069788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97881"/>
    <w:rPr>
      <w:b/>
      <w:bCs/>
    </w:rPr>
  </w:style>
  <w:style w:type="character" w:customStyle="1" w:styleId="AklamaKonusuChar">
    <w:name w:val="Açıklama Konusu Char"/>
    <w:basedOn w:val="AklamaMetniChar"/>
    <w:link w:val="AklamaKonusu"/>
    <w:uiPriority w:val="99"/>
    <w:semiHidden/>
    <w:rsid w:val="00697881"/>
    <w:rPr>
      <w:rFonts w:ascii="Times New Roman" w:eastAsia="Times New Roman" w:hAnsi="Times New Roman" w:cs="Times New Roman"/>
      <w:b/>
      <w:bCs/>
      <w:sz w:val="20"/>
      <w:szCs w:val="20"/>
      <w:lang w:eastAsia="tr-TR"/>
    </w:rPr>
  </w:style>
  <w:style w:type="paragraph" w:customStyle="1" w:styleId="Default">
    <w:name w:val="Default"/>
    <w:rsid w:val="004561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728">
      <w:bodyDiv w:val="1"/>
      <w:marLeft w:val="0"/>
      <w:marRight w:val="0"/>
      <w:marTop w:val="0"/>
      <w:marBottom w:val="0"/>
      <w:divBdr>
        <w:top w:val="none" w:sz="0" w:space="0" w:color="auto"/>
        <w:left w:val="none" w:sz="0" w:space="0" w:color="auto"/>
        <w:bottom w:val="none" w:sz="0" w:space="0" w:color="auto"/>
        <w:right w:val="none" w:sz="0" w:space="0" w:color="auto"/>
      </w:divBdr>
    </w:div>
    <w:div w:id="81143785">
      <w:bodyDiv w:val="1"/>
      <w:marLeft w:val="0"/>
      <w:marRight w:val="0"/>
      <w:marTop w:val="0"/>
      <w:marBottom w:val="0"/>
      <w:divBdr>
        <w:top w:val="none" w:sz="0" w:space="0" w:color="auto"/>
        <w:left w:val="none" w:sz="0" w:space="0" w:color="auto"/>
        <w:bottom w:val="none" w:sz="0" w:space="0" w:color="auto"/>
        <w:right w:val="none" w:sz="0" w:space="0" w:color="auto"/>
      </w:divBdr>
    </w:div>
    <w:div w:id="110175699">
      <w:bodyDiv w:val="1"/>
      <w:marLeft w:val="0"/>
      <w:marRight w:val="0"/>
      <w:marTop w:val="0"/>
      <w:marBottom w:val="0"/>
      <w:divBdr>
        <w:top w:val="none" w:sz="0" w:space="0" w:color="auto"/>
        <w:left w:val="none" w:sz="0" w:space="0" w:color="auto"/>
        <w:bottom w:val="none" w:sz="0" w:space="0" w:color="auto"/>
        <w:right w:val="none" w:sz="0" w:space="0" w:color="auto"/>
      </w:divBdr>
    </w:div>
    <w:div w:id="174926081">
      <w:bodyDiv w:val="1"/>
      <w:marLeft w:val="0"/>
      <w:marRight w:val="0"/>
      <w:marTop w:val="0"/>
      <w:marBottom w:val="0"/>
      <w:divBdr>
        <w:top w:val="none" w:sz="0" w:space="0" w:color="auto"/>
        <w:left w:val="none" w:sz="0" w:space="0" w:color="auto"/>
        <w:bottom w:val="none" w:sz="0" w:space="0" w:color="auto"/>
        <w:right w:val="none" w:sz="0" w:space="0" w:color="auto"/>
      </w:divBdr>
    </w:div>
    <w:div w:id="853038004">
      <w:bodyDiv w:val="1"/>
      <w:marLeft w:val="0"/>
      <w:marRight w:val="0"/>
      <w:marTop w:val="0"/>
      <w:marBottom w:val="0"/>
      <w:divBdr>
        <w:top w:val="none" w:sz="0" w:space="0" w:color="auto"/>
        <w:left w:val="none" w:sz="0" w:space="0" w:color="auto"/>
        <w:bottom w:val="none" w:sz="0" w:space="0" w:color="auto"/>
        <w:right w:val="none" w:sz="0" w:space="0" w:color="auto"/>
      </w:divBdr>
    </w:div>
    <w:div w:id="1651135155">
      <w:bodyDiv w:val="1"/>
      <w:marLeft w:val="0"/>
      <w:marRight w:val="0"/>
      <w:marTop w:val="0"/>
      <w:marBottom w:val="0"/>
      <w:divBdr>
        <w:top w:val="none" w:sz="0" w:space="0" w:color="auto"/>
        <w:left w:val="none" w:sz="0" w:space="0" w:color="auto"/>
        <w:bottom w:val="none" w:sz="0" w:space="0" w:color="auto"/>
        <w:right w:val="none" w:sz="0" w:space="0" w:color="auto"/>
      </w:divBdr>
    </w:div>
    <w:div w:id="17481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11081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MY_PC</dc:creator>
  <cp:lastModifiedBy>Baskent</cp:lastModifiedBy>
  <cp:revision>2</cp:revision>
  <cp:lastPrinted>2018-03-30T11:29:00Z</cp:lastPrinted>
  <dcterms:created xsi:type="dcterms:W3CDTF">2024-03-08T10:15:00Z</dcterms:created>
  <dcterms:modified xsi:type="dcterms:W3CDTF">2024-03-08T10:15:00Z</dcterms:modified>
</cp:coreProperties>
</file>